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5F" w:rsidRDefault="0097095F" w:rsidP="009709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Контрольно-ревизионная деятельность </w:t>
      </w:r>
    </w:p>
    <w:p w:rsidR="0097095F" w:rsidRPr="001708A7" w:rsidRDefault="0097095F" w:rsidP="0097095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Контрольно-счетной палаты</w:t>
      </w:r>
    </w:p>
    <w:p w:rsidR="0097095F" w:rsidRDefault="0097095F" w:rsidP="009709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муниципального образования Гулькевичский район </w:t>
      </w:r>
    </w:p>
    <w:p w:rsidR="0097095F" w:rsidRDefault="0097095F" w:rsidP="009709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за 201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</w:t>
      </w: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год</w:t>
      </w:r>
    </w:p>
    <w:p w:rsidR="0097095F" w:rsidRPr="001708A7" w:rsidRDefault="0097095F" w:rsidP="009709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7095F" w:rsidRPr="002B19BE" w:rsidRDefault="0097095F" w:rsidP="002B19BE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  <w:r w:rsidRPr="009029E0">
        <w:rPr>
          <w:rFonts w:ascii="Arial" w:eastAsia="Times New Roman" w:hAnsi="Arial" w:cs="Arial"/>
          <w:b/>
          <w:sz w:val="20"/>
          <w:szCs w:val="20"/>
        </w:rPr>
        <w:t>Проведена проверка использования муниципальным образованием Гулькевичский район государственных (муниципальных) средств, родительской платы для осуществления полномочий в сфере дошкольного образования</w:t>
      </w:r>
      <w:r w:rsidRPr="002B19BE">
        <w:rPr>
          <w:rFonts w:ascii="Arial" w:eastAsia="Times New Roman" w:hAnsi="Arial" w:cs="Arial"/>
          <w:sz w:val="20"/>
          <w:szCs w:val="20"/>
        </w:rPr>
        <w:t>.</w:t>
      </w:r>
    </w:p>
    <w:p w:rsidR="0097095F" w:rsidRDefault="0097095F" w:rsidP="0097095F">
      <w:pPr>
        <w:widowControl w:val="0"/>
        <w:spacing w:after="0" w:line="240" w:lineRule="auto"/>
        <w:ind w:firstLine="301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97095F" w:rsidRPr="0097095F" w:rsidRDefault="0097095F" w:rsidP="0097095F">
      <w:pPr>
        <w:widowControl w:val="0"/>
        <w:spacing w:after="0" w:line="240" w:lineRule="auto"/>
        <w:ind w:firstLine="709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  <w:r w:rsidRPr="0097095F">
        <w:rPr>
          <w:rFonts w:ascii="Arial" w:eastAsia="Times New Roman" w:hAnsi="Arial" w:cs="Arial"/>
          <w:sz w:val="20"/>
          <w:szCs w:val="20"/>
        </w:rPr>
        <w:t>По результатам контрольного мероприятия установлено:</w:t>
      </w:r>
    </w:p>
    <w:p w:rsidR="0097095F" w:rsidRDefault="0097095F" w:rsidP="0097095F">
      <w:pPr>
        <w:widowControl w:val="0"/>
        <w:spacing w:after="0" w:line="240" w:lineRule="auto"/>
        <w:ind w:firstLine="301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97095F" w:rsidRPr="0097095F" w:rsidRDefault="0097095F" w:rsidP="0097095F">
      <w:pPr>
        <w:widowControl w:val="0"/>
        <w:spacing w:after="0" w:line="240" w:lineRule="auto"/>
        <w:ind w:firstLine="709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Нарушение</w:t>
      </w:r>
      <w:r w:rsidRPr="0097095F">
        <w:rPr>
          <w:rFonts w:ascii="Arial" w:eastAsia="Times New Roman" w:hAnsi="Arial" w:cs="Arial"/>
          <w:sz w:val="20"/>
          <w:szCs w:val="20"/>
        </w:rPr>
        <w:t xml:space="preserve"> постановления администрации муниципального образования Гулькевичский район от 25.09.2014 № 1721 охват детей программами дошкольного образования – 73 процента, что является не выполнением показателей по охвату дошкольным образованием детей (краевой показатель – 73,5 %, районный показатель – 79,9 %, фактический показатель – 73 %). </w:t>
      </w:r>
    </w:p>
    <w:p w:rsidR="0097095F" w:rsidRPr="0097095F" w:rsidRDefault="0097095F" w:rsidP="0097095F">
      <w:pPr>
        <w:widowControl w:val="0"/>
        <w:spacing w:after="0" w:line="240" w:lineRule="auto"/>
        <w:ind w:firstLine="709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  <w:r w:rsidRPr="0097095F">
        <w:rPr>
          <w:rFonts w:ascii="Arial" w:eastAsia="Times New Roman" w:hAnsi="Arial" w:cs="Arial"/>
          <w:sz w:val="20"/>
          <w:szCs w:val="20"/>
        </w:rPr>
        <w:t>Нарушение п.1 ст.69.2 Бюджетного кодекса РФ, приложение 1.1. Методических рекомендаций для органов государственной власти субъектов российской федерации и органов местного самоуправления по реализации Федерального закона от 8 мая 2010 г. № 83-ФЗ в сфере образования муниципальные задания дошкольных учреждений не содержат показатели, характеризующих качество и объем услуг.</w:t>
      </w:r>
    </w:p>
    <w:p w:rsidR="0097095F" w:rsidRPr="0097095F" w:rsidRDefault="0097095F" w:rsidP="0097095F">
      <w:pPr>
        <w:widowControl w:val="0"/>
        <w:spacing w:after="0" w:line="240" w:lineRule="auto"/>
        <w:ind w:firstLine="709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  <w:r w:rsidRPr="0097095F">
        <w:rPr>
          <w:rFonts w:ascii="Arial" w:eastAsia="Times New Roman" w:hAnsi="Arial" w:cs="Arial"/>
          <w:sz w:val="20"/>
          <w:szCs w:val="20"/>
        </w:rPr>
        <w:t>Нарушение п. 2.2.3. Соглашения № 14/2 от 15.01.2016 года администрация (Управление образования) не обеспечило в 2016 году достижение по восьми детским садам района, необходимый уровень 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Краснодарского края,  (100 процентов) не выдержали д</w:t>
      </w:r>
      <w:r>
        <w:rPr>
          <w:rFonts w:ascii="Arial" w:eastAsia="Times New Roman" w:hAnsi="Arial" w:cs="Arial"/>
          <w:sz w:val="20"/>
          <w:szCs w:val="20"/>
        </w:rPr>
        <w:t>ошкольные учреждения МДОУ</w:t>
      </w:r>
      <w:r w:rsidRPr="0097095F">
        <w:rPr>
          <w:rFonts w:ascii="Arial" w:eastAsia="Times New Roman" w:hAnsi="Arial" w:cs="Arial"/>
          <w:sz w:val="20"/>
          <w:szCs w:val="20"/>
        </w:rPr>
        <w:t xml:space="preserve"> № 1, 7, 16, 22, 24, 25, 31, 47.</w:t>
      </w:r>
    </w:p>
    <w:p w:rsidR="0097095F" w:rsidRPr="0097095F" w:rsidRDefault="0097095F" w:rsidP="0097095F">
      <w:pPr>
        <w:widowControl w:val="0"/>
        <w:spacing w:after="0" w:line="240" w:lineRule="auto"/>
        <w:ind w:firstLine="709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  <w:r w:rsidRPr="0097095F">
        <w:rPr>
          <w:rFonts w:ascii="Arial" w:eastAsia="Times New Roman" w:hAnsi="Arial" w:cs="Arial"/>
          <w:sz w:val="20"/>
          <w:szCs w:val="20"/>
        </w:rPr>
        <w:t xml:space="preserve">Нарушение п.2.2.3. Соглашения № 14/2 от 15.01.2016 года не выполнен целевой показатель при необходимых 40 процентах, в целом по детским садам района целевой показатель фонда оплаты труда вспомогательного и административного персонала составил – 48,5%. </w:t>
      </w:r>
    </w:p>
    <w:p w:rsidR="0097095F" w:rsidRPr="0097095F" w:rsidRDefault="0097095F" w:rsidP="0097095F">
      <w:pPr>
        <w:widowControl w:val="0"/>
        <w:spacing w:after="0" w:line="240" w:lineRule="auto"/>
        <w:ind w:firstLine="709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  <w:r w:rsidRPr="0097095F">
        <w:rPr>
          <w:rFonts w:ascii="Arial" w:eastAsia="Times New Roman" w:hAnsi="Arial" w:cs="Arial"/>
          <w:sz w:val="20"/>
          <w:szCs w:val="20"/>
        </w:rPr>
        <w:t>Нарушение п.2.2.3. Соглашения № 14/2 от 15.01.2016 года не выдержан целевой показатель доля материального обеспечения не менее, 3 процентов на материальное оснащение. Так, меньше 3% на материальное оснащение расходована субвенция по следующим дошкольным учреждениям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7095F">
        <w:rPr>
          <w:rFonts w:ascii="Arial" w:eastAsia="Times New Roman" w:hAnsi="Arial" w:cs="Arial"/>
          <w:sz w:val="20"/>
          <w:szCs w:val="20"/>
        </w:rPr>
        <w:t xml:space="preserve">МДОУ № 1,2,7,8,22,48. </w:t>
      </w:r>
    </w:p>
    <w:p w:rsidR="0097095F" w:rsidRPr="0097095F" w:rsidRDefault="0097095F" w:rsidP="0097095F">
      <w:pPr>
        <w:widowControl w:val="0"/>
        <w:spacing w:after="0" w:line="240" w:lineRule="auto"/>
        <w:ind w:firstLine="709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  <w:r w:rsidRPr="0097095F">
        <w:rPr>
          <w:rFonts w:ascii="Arial" w:eastAsia="Times New Roman" w:hAnsi="Arial" w:cs="Arial"/>
          <w:sz w:val="20"/>
          <w:szCs w:val="20"/>
        </w:rPr>
        <w:t>Нарушение Постановления администрации муниципального образования Гулькевичский район от 15.05.2015 года № 609 из поступившей родительской платы соотношение расходов не соблюдено дошкольным</w:t>
      </w:r>
      <w:r>
        <w:rPr>
          <w:rFonts w:ascii="Arial" w:eastAsia="Times New Roman" w:hAnsi="Arial" w:cs="Arial"/>
          <w:sz w:val="20"/>
          <w:szCs w:val="20"/>
        </w:rPr>
        <w:t>и</w:t>
      </w:r>
      <w:r w:rsidRPr="0097095F">
        <w:rPr>
          <w:rFonts w:ascii="Arial" w:eastAsia="Times New Roman" w:hAnsi="Arial" w:cs="Arial"/>
          <w:sz w:val="20"/>
          <w:szCs w:val="20"/>
        </w:rPr>
        <w:t xml:space="preserve"> учреждениям</w:t>
      </w:r>
      <w:r>
        <w:rPr>
          <w:rFonts w:ascii="Arial" w:eastAsia="Times New Roman" w:hAnsi="Arial" w:cs="Arial"/>
          <w:sz w:val="20"/>
          <w:szCs w:val="20"/>
        </w:rPr>
        <w:t>и</w:t>
      </w:r>
      <w:r w:rsidRPr="0097095F">
        <w:rPr>
          <w:rFonts w:ascii="Arial" w:eastAsia="Times New Roman" w:hAnsi="Arial" w:cs="Arial"/>
          <w:sz w:val="20"/>
          <w:szCs w:val="20"/>
        </w:rPr>
        <w:t xml:space="preserve"> МДОУ № 9,15,18,52. Установленное соотношение производимых за счет родительской платы расходов на питание не менее 95% и материальное обеспечение не более 5% в 2015 году в целом по району не выдержано на 0,2% или 57,8 тыс.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7095F">
        <w:rPr>
          <w:rFonts w:ascii="Arial" w:eastAsia="Times New Roman" w:hAnsi="Arial" w:cs="Arial"/>
          <w:sz w:val="20"/>
          <w:szCs w:val="20"/>
        </w:rPr>
        <w:t>рублей.</w:t>
      </w:r>
    </w:p>
    <w:p w:rsidR="0097095F" w:rsidRPr="0097095F" w:rsidRDefault="0097095F" w:rsidP="0097095F">
      <w:pPr>
        <w:widowControl w:val="0"/>
        <w:spacing w:after="0" w:line="240" w:lineRule="auto"/>
        <w:ind w:firstLine="709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  <w:r w:rsidRPr="0097095F">
        <w:rPr>
          <w:rFonts w:ascii="Arial" w:eastAsia="Times New Roman" w:hAnsi="Arial" w:cs="Arial"/>
          <w:sz w:val="20"/>
          <w:szCs w:val="20"/>
        </w:rPr>
        <w:t xml:space="preserve">Нарушение статьи 65 Трудового кодекса РФ, а также Федерального закона от 23.12.2010 года № 387-ФЗ (справки предъявлены после заключения трудового договора). </w:t>
      </w:r>
    </w:p>
    <w:p w:rsidR="0097095F" w:rsidRDefault="0097095F" w:rsidP="0097095F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97095F" w:rsidRDefault="0097095F" w:rsidP="0097095F">
      <w:pPr>
        <w:spacing w:after="0" w:line="240" w:lineRule="auto"/>
        <w:ind w:right="150"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По результатам проверки в адрес заместителя начальника управления образования  администрации муниципального образования Гулькевичский район направлено представление от 05.04.2017г. № 1.</w:t>
      </w:r>
    </w:p>
    <w:p w:rsidR="0097095F" w:rsidRDefault="0097095F" w:rsidP="0097095F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</w:rPr>
      </w:pPr>
    </w:p>
    <w:p w:rsidR="0097095F" w:rsidRPr="003D18A1" w:rsidRDefault="0097095F" w:rsidP="0097095F">
      <w:pPr>
        <w:spacing w:after="0" w:line="240" w:lineRule="auto"/>
        <w:ind w:right="15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3D18A1">
        <w:rPr>
          <w:rFonts w:ascii="Arial" w:eastAsia="Times New Roman" w:hAnsi="Arial" w:cs="Arial"/>
          <w:sz w:val="20"/>
          <w:szCs w:val="20"/>
        </w:rPr>
        <w:t xml:space="preserve">Материалы проверки переданы в </w:t>
      </w:r>
      <w:r w:rsidR="00A3407C">
        <w:rPr>
          <w:rFonts w:ascii="Arial" w:eastAsia="Times New Roman" w:hAnsi="Arial" w:cs="Arial"/>
          <w:sz w:val="20"/>
          <w:szCs w:val="20"/>
        </w:rPr>
        <w:t>п</w:t>
      </w:r>
      <w:r w:rsidRPr="003D18A1">
        <w:rPr>
          <w:rFonts w:ascii="Arial" w:eastAsia="Times New Roman" w:hAnsi="Arial" w:cs="Arial"/>
          <w:sz w:val="20"/>
          <w:szCs w:val="20"/>
        </w:rPr>
        <w:t>рокуратуру Гулькевичского района.</w:t>
      </w:r>
    </w:p>
    <w:p w:rsidR="0097095F" w:rsidRDefault="0097095F" w:rsidP="0097095F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</w:p>
    <w:p w:rsidR="002B19BE" w:rsidRPr="009029E0" w:rsidRDefault="002B19BE" w:rsidP="0097095F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150" w:firstLine="0"/>
        <w:jc w:val="both"/>
        <w:textAlignment w:val="center"/>
        <w:rPr>
          <w:rFonts w:ascii="Arial" w:eastAsia="Times New Roman" w:hAnsi="Arial" w:cs="Arial"/>
          <w:b/>
          <w:sz w:val="20"/>
          <w:szCs w:val="20"/>
        </w:rPr>
      </w:pPr>
      <w:r w:rsidRPr="009029E0">
        <w:rPr>
          <w:rFonts w:ascii="Arial" w:eastAsia="Times New Roman" w:hAnsi="Arial" w:cs="Arial"/>
          <w:b/>
          <w:sz w:val="20"/>
          <w:szCs w:val="20"/>
        </w:rPr>
        <w:t>Проведена проверка соблюдение бюджетного законодательства, финансовой и бухгалтерской дисциплины при приобретении объекта недвижимости под размещение муниципального автономного дошкольного образовательного учреждения детского сада № 50 на 290 мест, расположенного по адресу: Краснодарский край, Гулькевичский район, с. Новоукраинское, ул. Прикубанская, 61.</w:t>
      </w:r>
    </w:p>
    <w:p w:rsidR="002B19BE" w:rsidRPr="002B19BE" w:rsidRDefault="002B19BE" w:rsidP="002B19BE">
      <w:pPr>
        <w:pStyle w:val="a3"/>
        <w:widowControl w:val="0"/>
        <w:spacing w:after="0" w:line="240" w:lineRule="auto"/>
        <w:ind w:left="0" w:right="150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97095F" w:rsidRDefault="0097095F" w:rsidP="002B19BE">
      <w:pPr>
        <w:spacing w:after="0" w:line="240" w:lineRule="auto"/>
        <w:ind w:right="150"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 результатам проверки </w:t>
      </w:r>
      <w:r w:rsidR="002B19BE">
        <w:rPr>
          <w:rFonts w:ascii="Arial" w:eastAsia="Times New Roman" w:hAnsi="Arial" w:cs="Arial"/>
          <w:sz w:val="20"/>
          <w:szCs w:val="20"/>
        </w:rPr>
        <w:t>нарушения не установлены.</w:t>
      </w:r>
    </w:p>
    <w:p w:rsidR="002B19BE" w:rsidRDefault="002B19BE" w:rsidP="002B19BE">
      <w:pPr>
        <w:spacing w:after="0" w:line="240" w:lineRule="auto"/>
        <w:ind w:right="150"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97095F" w:rsidRPr="003D18A1" w:rsidRDefault="0097095F" w:rsidP="002B19BE">
      <w:pPr>
        <w:spacing w:after="0" w:line="240" w:lineRule="auto"/>
        <w:ind w:left="300" w:right="150" w:firstLine="409"/>
        <w:jc w:val="both"/>
        <w:rPr>
          <w:rFonts w:ascii="Arial" w:eastAsia="Times New Roman" w:hAnsi="Arial" w:cs="Arial"/>
          <w:sz w:val="20"/>
          <w:szCs w:val="20"/>
        </w:rPr>
      </w:pPr>
      <w:r w:rsidRPr="003D18A1">
        <w:rPr>
          <w:rFonts w:ascii="Arial" w:eastAsia="Times New Roman" w:hAnsi="Arial" w:cs="Arial"/>
          <w:sz w:val="20"/>
          <w:szCs w:val="20"/>
        </w:rPr>
        <w:t xml:space="preserve">Материалы проверки переданы в </w:t>
      </w:r>
      <w:r w:rsidR="00A3407C">
        <w:rPr>
          <w:rFonts w:ascii="Arial" w:eastAsia="Times New Roman" w:hAnsi="Arial" w:cs="Arial"/>
          <w:sz w:val="20"/>
          <w:szCs w:val="20"/>
        </w:rPr>
        <w:t>п</w:t>
      </w:r>
      <w:r w:rsidRPr="003D18A1">
        <w:rPr>
          <w:rFonts w:ascii="Arial" w:eastAsia="Times New Roman" w:hAnsi="Arial" w:cs="Arial"/>
          <w:sz w:val="20"/>
          <w:szCs w:val="20"/>
        </w:rPr>
        <w:t>рокуратуру Гулькевичского района.</w:t>
      </w:r>
    </w:p>
    <w:p w:rsidR="0097095F" w:rsidRDefault="0097095F" w:rsidP="0097095F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</w:rPr>
      </w:pPr>
    </w:p>
    <w:p w:rsidR="002B19BE" w:rsidRPr="007B29FF" w:rsidRDefault="002B19BE" w:rsidP="002B19B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9FF">
        <w:rPr>
          <w:rFonts w:ascii="Arial" w:eastAsia="Times New Roman" w:hAnsi="Arial" w:cs="Arial"/>
          <w:b/>
          <w:sz w:val="20"/>
          <w:szCs w:val="20"/>
        </w:rPr>
        <w:t>По заданию прокуратуры Гулькевичского района проведена проверка соблюдения МБУЗ «ЦРБ Гулькевичский район» бюджетного законодательства, финансовой и бухгалтерской дисциплины при приобретении лекарственных препаратов и медицинской техники.</w:t>
      </w:r>
      <w:r w:rsidRPr="007B2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3407C" w:rsidRDefault="002B19BE" w:rsidP="00A3407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B19BE">
        <w:rPr>
          <w:rFonts w:ascii="Arial" w:eastAsia="Times New Roman" w:hAnsi="Arial" w:cs="Arial"/>
          <w:sz w:val="20"/>
          <w:szCs w:val="20"/>
        </w:rPr>
        <w:lastRenderedPageBreak/>
        <w:t>По результатам контрольного мероприятия установлено</w:t>
      </w:r>
      <w:r>
        <w:rPr>
          <w:rFonts w:ascii="Arial" w:eastAsia="Times New Roman" w:hAnsi="Arial" w:cs="Arial"/>
          <w:sz w:val="20"/>
          <w:szCs w:val="20"/>
        </w:rPr>
        <w:t>,</w:t>
      </w:r>
      <w:r w:rsidRPr="002B19BE">
        <w:rPr>
          <w:rFonts w:ascii="Arial" w:eastAsia="Times New Roman" w:hAnsi="Arial" w:cs="Arial"/>
          <w:sz w:val="20"/>
          <w:szCs w:val="20"/>
        </w:rPr>
        <w:t xml:space="preserve"> в нарушение статьи 34 Бюджетного Кодекса РФ установлен факт неэффективного использования имущества, а именно простой медицинского оборудования и мебели с момента поставки (2016 года) по момент проверки, общей стоимостью 3 842,6 тыс. рублей, из них медицинского оборудования  25 единиц на сумму 2 387,1 тыс. рублей, медицинской мебели 40 единиц на сумму 1 455,5 тыс. рублей.</w:t>
      </w:r>
      <w:r w:rsidR="00A3407C" w:rsidRPr="00A3407C">
        <w:rPr>
          <w:rFonts w:ascii="Arial" w:eastAsia="Times New Roman" w:hAnsi="Arial" w:cs="Arial"/>
          <w:sz w:val="20"/>
          <w:szCs w:val="20"/>
        </w:rPr>
        <w:t xml:space="preserve"> </w:t>
      </w:r>
    </w:p>
    <w:p w:rsidR="00A3407C" w:rsidRDefault="00A3407C" w:rsidP="00A3407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2B19BE" w:rsidRDefault="00A3407C" w:rsidP="00A3407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D18A1">
        <w:rPr>
          <w:rFonts w:ascii="Arial" w:eastAsia="Times New Roman" w:hAnsi="Arial" w:cs="Arial"/>
          <w:sz w:val="20"/>
          <w:szCs w:val="20"/>
        </w:rPr>
        <w:t xml:space="preserve">Материалы проверки переданы в </w:t>
      </w:r>
      <w:r>
        <w:rPr>
          <w:rFonts w:ascii="Arial" w:eastAsia="Times New Roman" w:hAnsi="Arial" w:cs="Arial"/>
          <w:sz w:val="20"/>
          <w:szCs w:val="20"/>
        </w:rPr>
        <w:t>п</w:t>
      </w:r>
      <w:r w:rsidRPr="003D18A1">
        <w:rPr>
          <w:rFonts w:ascii="Arial" w:eastAsia="Times New Roman" w:hAnsi="Arial" w:cs="Arial"/>
          <w:sz w:val="20"/>
          <w:szCs w:val="20"/>
        </w:rPr>
        <w:t>рокуратуру Гулькевичского района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3407C" w:rsidRPr="002B19BE" w:rsidRDefault="00A3407C" w:rsidP="00A3407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2B19BE" w:rsidRPr="009029E0" w:rsidRDefault="00A3407C" w:rsidP="007B29FF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150" w:firstLine="0"/>
        <w:jc w:val="both"/>
        <w:textAlignment w:val="center"/>
        <w:rPr>
          <w:rFonts w:ascii="Arial" w:eastAsia="Times New Roman" w:hAnsi="Arial" w:cs="Arial"/>
          <w:b/>
          <w:sz w:val="20"/>
          <w:szCs w:val="20"/>
        </w:rPr>
      </w:pPr>
      <w:r w:rsidRPr="009029E0">
        <w:rPr>
          <w:rFonts w:ascii="Arial" w:eastAsia="Times New Roman" w:hAnsi="Arial" w:cs="Arial"/>
          <w:b/>
          <w:sz w:val="20"/>
          <w:szCs w:val="20"/>
        </w:rPr>
        <w:t>Проведена проверка целевого расходования средств субвенций в 2016 году на осуществление отдельных государственных полномочий на компенсацию части родительской платы за содержание ребенка в муниципальных учреждениях</w:t>
      </w:r>
      <w:r w:rsidR="00C13488" w:rsidRPr="009029E0">
        <w:rPr>
          <w:rFonts w:ascii="Arial" w:eastAsia="Times New Roman" w:hAnsi="Arial" w:cs="Arial"/>
          <w:b/>
          <w:sz w:val="20"/>
          <w:szCs w:val="20"/>
        </w:rPr>
        <w:t>.</w:t>
      </w:r>
    </w:p>
    <w:p w:rsidR="00C13488" w:rsidRPr="009029E0" w:rsidRDefault="00C13488" w:rsidP="00C1348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13488" w:rsidRDefault="00C13488" w:rsidP="00731B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13488">
        <w:rPr>
          <w:rFonts w:ascii="Arial" w:eastAsia="Times New Roman" w:hAnsi="Arial" w:cs="Arial"/>
          <w:sz w:val="20"/>
          <w:szCs w:val="20"/>
        </w:rPr>
        <w:t>По результатам контрольного мероприятия установлено:</w:t>
      </w:r>
    </w:p>
    <w:p w:rsidR="00C13488" w:rsidRPr="00C13488" w:rsidRDefault="00C13488" w:rsidP="00C1348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C13488" w:rsidRPr="00C13488" w:rsidRDefault="00C13488" w:rsidP="000B3E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C13488">
        <w:rPr>
          <w:rFonts w:ascii="Arial" w:eastAsia="Times New Roman" w:hAnsi="Arial" w:cs="Arial"/>
          <w:sz w:val="20"/>
          <w:szCs w:val="20"/>
        </w:rPr>
        <w:t>В нарушение пункта 7 «Порядка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 образования, и ее выплаты» утвержденный постановлением главы (губернатора) администрации Краснодарского от 12.12.2013 года № 1460  при формировании личного дела получателя компенсации документы не сброшюрованы.</w:t>
      </w:r>
    </w:p>
    <w:p w:rsidR="00C13488" w:rsidRPr="00731B08" w:rsidRDefault="00C13488" w:rsidP="000B3EC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31B08">
        <w:rPr>
          <w:rFonts w:ascii="Arial" w:eastAsia="Times New Roman" w:hAnsi="Arial" w:cs="Arial"/>
          <w:sz w:val="20"/>
          <w:szCs w:val="20"/>
        </w:rPr>
        <w:t xml:space="preserve">Нарушение приказа Минфина РФ от 30.03.2015 года № 52н при заполнении табеля учета посещаемости детей в табеле не заполняется графа «причины не посещения детей (основание)» по следующим </w:t>
      </w:r>
      <w:r w:rsidR="00731B08" w:rsidRPr="00731B08">
        <w:rPr>
          <w:rFonts w:ascii="Arial" w:eastAsia="Times New Roman" w:hAnsi="Arial" w:cs="Arial"/>
          <w:sz w:val="20"/>
          <w:szCs w:val="20"/>
        </w:rPr>
        <w:t xml:space="preserve">дошкольным </w:t>
      </w:r>
      <w:r w:rsidRPr="00731B08">
        <w:rPr>
          <w:rFonts w:ascii="Arial" w:eastAsia="Times New Roman" w:hAnsi="Arial" w:cs="Arial"/>
          <w:sz w:val="20"/>
          <w:szCs w:val="20"/>
        </w:rPr>
        <w:t xml:space="preserve">учреждениям </w:t>
      </w:r>
      <w:r w:rsidR="00731B08" w:rsidRPr="00731B08">
        <w:rPr>
          <w:rFonts w:ascii="Arial" w:eastAsia="Times New Roman" w:hAnsi="Arial" w:cs="Arial"/>
          <w:sz w:val="20"/>
          <w:szCs w:val="20"/>
        </w:rPr>
        <w:t>М</w:t>
      </w:r>
      <w:r w:rsidRPr="00731B08">
        <w:rPr>
          <w:rFonts w:ascii="Arial" w:eastAsia="Times New Roman" w:hAnsi="Arial" w:cs="Arial"/>
          <w:sz w:val="20"/>
          <w:szCs w:val="20"/>
        </w:rPr>
        <w:t>ДОУ № 42, 22, 38, 19, 16</w:t>
      </w:r>
      <w:r w:rsidR="00731B08" w:rsidRPr="00731B08">
        <w:rPr>
          <w:rFonts w:ascii="Arial" w:eastAsia="Times New Roman" w:hAnsi="Arial" w:cs="Arial"/>
          <w:sz w:val="20"/>
          <w:szCs w:val="20"/>
        </w:rPr>
        <w:t>,</w:t>
      </w:r>
      <w:r w:rsidRPr="00731B08">
        <w:rPr>
          <w:rFonts w:ascii="Arial" w:eastAsia="Times New Roman" w:hAnsi="Arial" w:cs="Arial"/>
          <w:sz w:val="20"/>
          <w:szCs w:val="20"/>
        </w:rPr>
        <w:t xml:space="preserve"> не верно заполняются дни посещения детей.</w:t>
      </w:r>
    </w:p>
    <w:p w:rsidR="00C13488" w:rsidRPr="00C13488" w:rsidRDefault="00C13488" w:rsidP="000B3ECB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3488">
        <w:rPr>
          <w:rFonts w:ascii="Arial" w:eastAsia="Times New Roman" w:hAnsi="Arial" w:cs="Arial"/>
          <w:color w:val="auto"/>
          <w:sz w:val="20"/>
          <w:szCs w:val="20"/>
        </w:rPr>
        <w:t>За дни отсутствия детей в детском саду по болезни произведено начисление и выплата компенсации по 16 получателям в общей сумме 428,98 рублей, что является неправомерным расходованием средств субвенции.</w:t>
      </w:r>
    </w:p>
    <w:p w:rsidR="00C13488" w:rsidRPr="00C13488" w:rsidRDefault="00C13488" w:rsidP="000B3ECB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3488">
        <w:rPr>
          <w:rFonts w:ascii="Arial" w:eastAsia="Times New Roman" w:hAnsi="Arial" w:cs="Arial"/>
          <w:color w:val="auto"/>
          <w:sz w:val="20"/>
          <w:szCs w:val="20"/>
        </w:rPr>
        <w:t>Излишне произведена оплата родителями за содержание ребенка в детском саду за дни отсутствия в общей сумме 1499,31 рублей.</w:t>
      </w:r>
    </w:p>
    <w:p w:rsidR="00C13488" w:rsidRPr="00C13488" w:rsidRDefault="00C13488" w:rsidP="000B3ECB">
      <w:pPr>
        <w:pStyle w:val="Defaul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3488">
        <w:rPr>
          <w:rFonts w:ascii="Arial" w:eastAsia="Times New Roman" w:hAnsi="Arial" w:cs="Arial"/>
          <w:color w:val="auto"/>
          <w:sz w:val="20"/>
          <w:szCs w:val="20"/>
        </w:rPr>
        <w:t xml:space="preserve">Нарушение пункта 6 </w:t>
      </w:r>
      <w:r w:rsidR="00731B08" w:rsidRPr="00C13488">
        <w:rPr>
          <w:rFonts w:ascii="Arial" w:eastAsia="Times New Roman" w:hAnsi="Arial" w:cs="Arial"/>
          <w:sz w:val="20"/>
          <w:szCs w:val="20"/>
        </w:rPr>
        <w:t>«Порядка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 образования, и ее выплаты» утвержденный постановлением главы (губернатора) администрации Краснодарского от 12.12.2013 года № 1460</w:t>
      </w:r>
      <w:r w:rsidR="00731B08">
        <w:rPr>
          <w:rFonts w:ascii="Arial" w:eastAsia="Times New Roman" w:hAnsi="Arial" w:cs="Arial"/>
          <w:sz w:val="20"/>
          <w:szCs w:val="20"/>
        </w:rPr>
        <w:t>,</w:t>
      </w:r>
      <w:r w:rsidRPr="00C13488">
        <w:rPr>
          <w:rFonts w:ascii="Arial" w:eastAsia="Times New Roman" w:hAnsi="Arial" w:cs="Arial"/>
          <w:color w:val="auto"/>
          <w:sz w:val="20"/>
          <w:szCs w:val="20"/>
        </w:rPr>
        <w:t xml:space="preserve"> в </w:t>
      </w:r>
      <w:r w:rsidR="00731B08">
        <w:rPr>
          <w:rFonts w:ascii="Arial" w:eastAsia="Times New Roman" w:hAnsi="Arial" w:cs="Arial"/>
          <w:color w:val="auto"/>
          <w:sz w:val="20"/>
          <w:szCs w:val="20"/>
        </w:rPr>
        <w:t>муниципальном учреждении М</w:t>
      </w:r>
      <w:r w:rsidRPr="00C13488">
        <w:rPr>
          <w:rFonts w:ascii="Arial" w:eastAsia="Times New Roman" w:hAnsi="Arial" w:cs="Arial"/>
          <w:color w:val="auto"/>
          <w:sz w:val="20"/>
          <w:szCs w:val="20"/>
        </w:rPr>
        <w:t>ДОУ № 38 без заявлений выплачена компенсация части родительской платы за истекший период 2016 года</w:t>
      </w:r>
      <w:r w:rsidR="00731B08">
        <w:rPr>
          <w:rFonts w:ascii="Arial" w:eastAsia="Times New Roman" w:hAnsi="Arial" w:cs="Arial"/>
          <w:color w:val="auto"/>
          <w:sz w:val="20"/>
          <w:szCs w:val="20"/>
        </w:rPr>
        <w:t xml:space="preserve"> в сумме 636,41.</w:t>
      </w:r>
      <w:r w:rsidRPr="00C13488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C13488" w:rsidRPr="002B19BE" w:rsidRDefault="00C13488" w:rsidP="000B3ECB">
      <w:pPr>
        <w:pStyle w:val="a3"/>
        <w:widowControl w:val="0"/>
        <w:spacing w:after="0" w:line="240" w:lineRule="auto"/>
        <w:ind w:left="0" w:right="150" w:firstLine="709"/>
        <w:jc w:val="both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731B08" w:rsidRPr="00731B08" w:rsidRDefault="00731B08" w:rsidP="00731B08">
      <w:pPr>
        <w:pStyle w:val="a3"/>
        <w:spacing w:after="0" w:line="240" w:lineRule="auto"/>
        <w:ind w:left="0" w:right="15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731B08">
        <w:rPr>
          <w:rFonts w:ascii="Arial" w:eastAsia="Times New Roman" w:hAnsi="Arial" w:cs="Arial"/>
          <w:sz w:val="20"/>
          <w:szCs w:val="20"/>
        </w:rPr>
        <w:t xml:space="preserve">По результатам проверки в адрес начальника управления образования  администрации муниципального образования Гулькевичский район направлено представление от </w:t>
      </w:r>
      <w:r>
        <w:rPr>
          <w:rFonts w:ascii="Arial" w:eastAsia="Times New Roman" w:hAnsi="Arial" w:cs="Arial"/>
          <w:sz w:val="20"/>
          <w:szCs w:val="20"/>
        </w:rPr>
        <w:t>1</w:t>
      </w:r>
      <w:r w:rsidRPr="00731B08">
        <w:rPr>
          <w:rFonts w:ascii="Arial" w:eastAsia="Times New Roman" w:hAnsi="Arial" w:cs="Arial"/>
          <w:sz w:val="20"/>
          <w:szCs w:val="20"/>
        </w:rPr>
        <w:t>5.0</w:t>
      </w:r>
      <w:r>
        <w:rPr>
          <w:rFonts w:ascii="Arial" w:eastAsia="Times New Roman" w:hAnsi="Arial" w:cs="Arial"/>
          <w:sz w:val="20"/>
          <w:szCs w:val="20"/>
        </w:rPr>
        <w:t>8</w:t>
      </w:r>
      <w:r w:rsidRPr="00731B08">
        <w:rPr>
          <w:rFonts w:ascii="Arial" w:eastAsia="Times New Roman" w:hAnsi="Arial" w:cs="Arial"/>
          <w:sz w:val="20"/>
          <w:szCs w:val="20"/>
        </w:rPr>
        <w:t xml:space="preserve">.2017г. № </w:t>
      </w:r>
      <w:r>
        <w:rPr>
          <w:rFonts w:ascii="Arial" w:eastAsia="Times New Roman" w:hAnsi="Arial" w:cs="Arial"/>
          <w:sz w:val="20"/>
          <w:szCs w:val="20"/>
        </w:rPr>
        <w:t>2.</w:t>
      </w:r>
    </w:p>
    <w:p w:rsidR="00731B08" w:rsidRPr="00731B08" w:rsidRDefault="00731B08" w:rsidP="00731B08">
      <w:pPr>
        <w:pStyle w:val="a3"/>
        <w:spacing w:after="0" w:line="240" w:lineRule="auto"/>
        <w:ind w:left="1920" w:right="150"/>
        <w:jc w:val="both"/>
        <w:rPr>
          <w:rFonts w:ascii="Arial" w:eastAsia="Times New Roman" w:hAnsi="Arial" w:cs="Arial"/>
          <w:sz w:val="20"/>
          <w:szCs w:val="20"/>
        </w:rPr>
      </w:pPr>
    </w:p>
    <w:p w:rsidR="00731B08" w:rsidRDefault="00731B08" w:rsidP="00731B08">
      <w:pPr>
        <w:pStyle w:val="a3"/>
        <w:spacing w:after="0" w:line="240" w:lineRule="auto"/>
        <w:ind w:left="0" w:right="15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731B08">
        <w:rPr>
          <w:rFonts w:ascii="Arial" w:eastAsia="Times New Roman" w:hAnsi="Arial" w:cs="Arial"/>
          <w:sz w:val="20"/>
          <w:szCs w:val="20"/>
        </w:rPr>
        <w:t>Материалы проверки переданы в прокуратуру Гулькевичского района.</w:t>
      </w:r>
    </w:p>
    <w:p w:rsidR="00731B08" w:rsidRPr="00731B08" w:rsidRDefault="00731B08" w:rsidP="00731B08">
      <w:pPr>
        <w:pStyle w:val="a3"/>
        <w:spacing w:after="0" w:line="240" w:lineRule="auto"/>
        <w:ind w:left="0" w:right="150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761F1B" w:rsidRPr="00761F1B" w:rsidRDefault="00761F1B" w:rsidP="000B3ECB">
      <w:pPr>
        <w:pStyle w:val="a3"/>
        <w:widowControl w:val="0"/>
        <w:spacing w:after="0" w:line="240" w:lineRule="auto"/>
        <w:ind w:left="0" w:right="150" w:firstLine="709"/>
        <w:jc w:val="both"/>
        <w:textAlignment w:val="center"/>
        <w:rPr>
          <w:rFonts w:ascii="Arial" w:eastAsia="Times New Roman" w:hAnsi="Arial" w:cs="Arial"/>
          <w:b/>
          <w:sz w:val="20"/>
          <w:szCs w:val="20"/>
        </w:rPr>
      </w:pPr>
      <w:r w:rsidRPr="00761F1B">
        <w:rPr>
          <w:rFonts w:ascii="Arial" w:eastAsia="Times New Roman" w:hAnsi="Arial" w:cs="Arial"/>
          <w:b/>
          <w:sz w:val="20"/>
          <w:szCs w:val="20"/>
        </w:rPr>
        <w:t>Проведена проверка целевого и эффективного использования средств бюджета муниципального образования Гулькевичский район выделенных на реализацию  муниципальной программы муниципального образования Гулькевичский район «Обеспечения безопасности населения» на 2015-2018 годы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761F1B" w:rsidRDefault="00761F1B" w:rsidP="00761F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</w:p>
    <w:p w:rsidR="00761F1B" w:rsidRPr="00761F1B" w:rsidRDefault="00761F1B" w:rsidP="00761F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761F1B">
        <w:rPr>
          <w:rFonts w:ascii="Arial" w:eastAsia="Times New Roman" w:hAnsi="Arial" w:cs="Arial"/>
          <w:sz w:val="20"/>
          <w:szCs w:val="20"/>
        </w:rPr>
        <w:t>Установлено по результатам контрольного мероприятия:</w:t>
      </w:r>
    </w:p>
    <w:p w:rsidR="00761F1B" w:rsidRPr="00761F1B" w:rsidRDefault="00761F1B" w:rsidP="00761F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</w:p>
    <w:p w:rsidR="00761F1B" w:rsidRPr="00761F1B" w:rsidRDefault="00761F1B" w:rsidP="00761F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1F1B">
        <w:rPr>
          <w:rFonts w:ascii="Arial" w:eastAsia="Times New Roman" w:hAnsi="Arial" w:cs="Arial"/>
          <w:sz w:val="20"/>
          <w:szCs w:val="20"/>
        </w:rPr>
        <w:t>В нарушении статьи 554 Гражданского кодекса Российской Федерации, не соблюдено существенное условие договора продажи недвижимости</w:t>
      </w:r>
      <w:r>
        <w:rPr>
          <w:rFonts w:ascii="Arial" w:eastAsia="Times New Roman" w:hAnsi="Arial" w:cs="Arial"/>
          <w:sz w:val="20"/>
          <w:szCs w:val="20"/>
        </w:rPr>
        <w:t>.</w:t>
      </w:r>
      <w:r w:rsidRPr="00761F1B">
        <w:rPr>
          <w:rFonts w:ascii="Arial" w:eastAsia="Times New Roman" w:hAnsi="Arial" w:cs="Arial"/>
          <w:sz w:val="20"/>
          <w:szCs w:val="20"/>
        </w:rPr>
        <w:t xml:space="preserve"> </w:t>
      </w:r>
    </w:p>
    <w:p w:rsidR="00761F1B" w:rsidRPr="00761F1B" w:rsidRDefault="00761F1B" w:rsidP="00761F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1F1B">
        <w:rPr>
          <w:rFonts w:ascii="Arial" w:eastAsia="Times New Roman" w:hAnsi="Arial" w:cs="Arial"/>
          <w:sz w:val="20"/>
          <w:szCs w:val="20"/>
        </w:rPr>
        <w:t>В нарушении статьи 95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не заключено соглашение о расторжении муниципального контракта в части не выполненных объемов работ.</w:t>
      </w:r>
    </w:p>
    <w:p w:rsidR="002B19BE" w:rsidRPr="00761F1B" w:rsidRDefault="00761F1B" w:rsidP="00761F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1F1B">
        <w:rPr>
          <w:rFonts w:ascii="Arial" w:eastAsia="Times New Roman" w:hAnsi="Arial" w:cs="Arial"/>
          <w:sz w:val="20"/>
          <w:szCs w:val="20"/>
        </w:rPr>
        <w:t>Расходы по оплате муниципальных контрактов, договоров в 2015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61F1B">
        <w:rPr>
          <w:rFonts w:ascii="Arial" w:eastAsia="Times New Roman" w:hAnsi="Arial" w:cs="Arial"/>
          <w:sz w:val="20"/>
          <w:szCs w:val="20"/>
        </w:rPr>
        <w:t>году исполнены в соответствии с приказами Минфина России «Об утверждении Указаний о порядке применения бюджетной классификации Российской Федерации», подтверждены первичными учетными бухгалтерскими</w:t>
      </w:r>
      <w:r>
        <w:rPr>
          <w:rFonts w:ascii="Arial" w:eastAsia="Times New Roman" w:hAnsi="Arial" w:cs="Arial"/>
          <w:sz w:val="20"/>
          <w:szCs w:val="20"/>
        </w:rPr>
        <w:t xml:space="preserve"> документами.</w:t>
      </w:r>
    </w:p>
    <w:p w:rsidR="00C13488" w:rsidRPr="00761F1B" w:rsidRDefault="00C13488" w:rsidP="00761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61F1B" w:rsidRDefault="00761F1B" w:rsidP="00761F1B">
      <w:pPr>
        <w:pStyle w:val="a3"/>
        <w:spacing w:after="0" w:line="240" w:lineRule="auto"/>
        <w:ind w:left="0" w:right="15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731B08">
        <w:rPr>
          <w:rFonts w:ascii="Arial" w:eastAsia="Times New Roman" w:hAnsi="Arial" w:cs="Arial"/>
          <w:sz w:val="20"/>
          <w:szCs w:val="20"/>
        </w:rPr>
        <w:t>Материалы проверки переданы в прокуратуру Гулькевичского района.</w:t>
      </w:r>
    </w:p>
    <w:p w:rsidR="00C13488" w:rsidRPr="00761F1B" w:rsidRDefault="00C13488" w:rsidP="00761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13488" w:rsidRDefault="008900C9" w:rsidP="008900C9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150" w:firstLine="0"/>
        <w:jc w:val="both"/>
        <w:textAlignment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</w:t>
      </w:r>
      <w:r w:rsidRPr="008900C9">
        <w:rPr>
          <w:rFonts w:ascii="Arial" w:eastAsia="Times New Roman" w:hAnsi="Arial" w:cs="Arial"/>
          <w:b/>
          <w:sz w:val="20"/>
          <w:szCs w:val="20"/>
        </w:rPr>
        <w:t>роведени</w:t>
      </w:r>
      <w:r>
        <w:rPr>
          <w:rFonts w:ascii="Arial" w:eastAsia="Times New Roman" w:hAnsi="Arial" w:cs="Arial"/>
          <w:b/>
          <w:sz w:val="20"/>
          <w:szCs w:val="20"/>
        </w:rPr>
        <w:t>е</w:t>
      </w:r>
      <w:r w:rsidRPr="008900C9">
        <w:rPr>
          <w:rFonts w:ascii="Arial" w:eastAsia="Times New Roman" w:hAnsi="Arial" w:cs="Arial"/>
          <w:b/>
          <w:sz w:val="20"/>
          <w:szCs w:val="20"/>
        </w:rPr>
        <w:t xml:space="preserve"> проверки формирования показателей муниципального задания на оказание муниципальных услуг (выполнение работ) и финансового обеспечения его выполнения, проверка расходования средств бюджета муниципального образования Гулькевичский район, направляемых в форме субсидий на финансовое обеспечение муниципального задания на оказание услуг на 2016 год, использование доходов от оказания платных услуг, а так же соблюдения установленного порядка управления распоряжения имуществом, переданным в оперативное управление</w:t>
      </w:r>
      <w:r w:rsidRPr="008900C9">
        <w:rPr>
          <w:rFonts w:ascii="Times New Roman" w:hAnsi="Times New Roman"/>
          <w:sz w:val="28"/>
          <w:szCs w:val="28"/>
        </w:rPr>
        <w:t xml:space="preserve"> </w:t>
      </w:r>
      <w:r w:rsidRPr="008900C9">
        <w:rPr>
          <w:rFonts w:ascii="Arial" w:eastAsia="Times New Roman" w:hAnsi="Arial" w:cs="Arial"/>
          <w:b/>
          <w:sz w:val="20"/>
          <w:szCs w:val="20"/>
        </w:rPr>
        <w:t>муниципальное бюджетное общеобразовательное учреждение средняя общеобразовательная школа № 6 х.Тельман муниципального образования Гулькевичский район.</w:t>
      </w:r>
    </w:p>
    <w:p w:rsidR="008900C9" w:rsidRPr="008900C9" w:rsidRDefault="008900C9" w:rsidP="008900C9">
      <w:pPr>
        <w:pStyle w:val="a3"/>
        <w:widowControl w:val="0"/>
        <w:spacing w:after="0" w:line="240" w:lineRule="auto"/>
        <w:ind w:left="0" w:right="150"/>
        <w:jc w:val="both"/>
        <w:textAlignment w:val="center"/>
        <w:rPr>
          <w:rFonts w:ascii="Arial" w:eastAsia="Times New Roman" w:hAnsi="Arial" w:cs="Arial"/>
          <w:b/>
          <w:sz w:val="20"/>
          <w:szCs w:val="20"/>
        </w:rPr>
      </w:pPr>
    </w:p>
    <w:p w:rsidR="008900C9" w:rsidRPr="00761F1B" w:rsidRDefault="008900C9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1F1B">
        <w:rPr>
          <w:rFonts w:ascii="Arial" w:eastAsia="Times New Roman" w:hAnsi="Arial" w:cs="Arial"/>
          <w:sz w:val="20"/>
          <w:szCs w:val="20"/>
        </w:rPr>
        <w:t>Установлено по результатам контрольного мероприятия:</w:t>
      </w:r>
    </w:p>
    <w:p w:rsidR="00C13488" w:rsidRDefault="00C13488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8900C9" w:rsidRPr="008900C9" w:rsidRDefault="008900C9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00C9">
        <w:rPr>
          <w:rFonts w:ascii="Arial" w:eastAsia="Times New Roman" w:hAnsi="Arial" w:cs="Arial"/>
          <w:sz w:val="20"/>
          <w:szCs w:val="20"/>
        </w:rPr>
        <w:t>В муниципальном задании в показателях, характеризующих качество оказываемой услуги отсутствует показатель «Доля родителей (законных представителей), удовлетворенных условиями и качеством предоставленной услуги (образованием) приложение 1.1. Методических рекомендаций для органов государственной власти субъектов российской федерации и органов местного самоуправления по реализации Федерального закона от 8 мая 2010 г. № 83-ФЗ в сфере образования.</w:t>
      </w:r>
    </w:p>
    <w:p w:rsidR="008900C9" w:rsidRPr="008900C9" w:rsidRDefault="008900C9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00C9">
        <w:rPr>
          <w:rFonts w:ascii="Arial" w:eastAsia="Times New Roman" w:hAnsi="Arial" w:cs="Arial"/>
          <w:sz w:val="20"/>
          <w:szCs w:val="20"/>
        </w:rPr>
        <w:t>Нарушение п.3.3. ст.32 Федерального закона от 12.01.1996 года №7-ФЗ, п.9 Порядка о формировании муниципального задания, муниципальное задание на текущий 2017 год не размещено на официальном сайте учреждения.</w:t>
      </w:r>
    </w:p>
    <w:p w:rsidR="008900C9" w:rsidRPr="008900C9" w:rsidRDefault="008900C9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00C9">
        <w:rPr>
          <w:rFonts w:ascii="Arial" w:eastAsia="Times New Roman" w:hAnsi="Arial" w:cs="Arial"/>
          <w:sz w:val="20"/>
          <w:szCs w:val="20"/>
        </w:rPr>
        <w:t>Нарушение п.9 Порядка предоставленные на момент проверки отчеты учреждения об исполнении муниципального задания составлены не по утвержденной форме.</w:t>
      </w:r>
    </w:p>
    <w:p w:rsidR="008900C9" w:rsidRDefault="008900C9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00C9">
        <w:rPr>
          <w:rFonts w:ascii="Arial" w:eastAsia="Times New Roman" w:hAnsi="Arial" w:cs="Arial"/>
          <w:sz w:val="20"/>
          <w:szCs w:val="20"/>
        </w:rPr>
        <w:t xml:space="preserve">Нарушение ст.140 Трудового кодекса РФ в учреждении при прекращении трудового договора с работниками нарушаются сроки выплат причитающихся сумм. </w:t>
      </w:r>
    </w:p>
    <w:p w:rsidR="008900C9" w:rsidRPr="008900C9" w:rsidRDefault="008900C9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00C9">
        <w:rPr>
          <w:rFonts w:ascii="Arial" w:eastAsia="Times New Roman" w:hAnsi="Arial" w:cs="Arial"/>
          <w:sz w:val="20"/>
          <w:szCs w:val="20"/>
        </w:rPr>
        <w:t xml:space="preserve">Нарушение ст.136 Трудового Кодекса Российской Федерации, нарушаются сроки выплат отпускных. </w:t>
      </w:r>
    </w:p>
    <w:p w:rsidR="008900C9" w:rsidRPr="008900C9" w:rsidRDefault="008900C9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00C9">
        <w:rPr>
          <w:rFonts w:ascii="Arial" w:eastAsia="Times New Roman" w:hAnsi="Arial" w:cs="Arial"/>
          <w:sz w:val="20"/>
          <w:szCs w:val="20"/>
        </w:rPr>
        <w:t>Сумма неправомерных выплат за счет средств субсидий, выделенных на финансовое обеспечение выполнения муниципального задания отдельным работника составляет 1000 рублей, обязательные отчисления на социальные нужды 30,2% - 302 рубля (осуществление отдельным работникам ежемесячных доплат по одним и тем же основаниям, по которым уже производится постоянная ежемесячная доплата).</w:t>
      </w:r>
    </w:p>
    <w:p w:rsidR="008900C9" w:rsidRPr="008900C9" w:rsidRDefault="008900C9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00C9">
        <w:rPr>
          <w:rFonts w:ascii="Arial" w:eastAsia="Times New Roman" w:hAnsi="Arial" w:cs="Arial"/>
          <w:sz w:val="20"/>
          <w:szCs w:val="20"/>
        </w:rPr>
        <w:t>Нарушение ст.60.2 Трудового кодекса, необоснованная выплата за счет средств субсидий, выделенных на финансовое обеспечение выполнения муниципального задания отдельным работника (сторожам) составляет 6000 рублей, обязательные отчисления на социальные нужды 30,2 % - 1812 рублей.</w:t>
      </w:r>
    </w:p>
    <w:p w:rsidR="008900C9" w:rsidRPr="008900C9" w:rsidRDefault="008900C9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00C9">
        <w:rPr>
          <w:rFonts w:ascii="Arial" w:eastAsia="Times New Roman" w:hAnsi="Arial" w:cs="Arial"/>
          <w:sz w:val="20"/>
          <w:szCs w:val="20"/>
        </w:rPr>
        <w:t>Нарушение ст.131 Гражданского Кодекса РФ Учреждением не зарегистрировано, в установленном порядке право оперативного управления на недвижимое имущество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8900C9" w:rsidRPr="008900C9" w:rsidRDefault="008900C9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00C9">
        <w:rPr>
          <w:rFonts w:ascii="Arial" w:eastAsia="Times New Roman" w:hAnsi="Arial" w:cs="Arial"/>
          <w:sz w:val="20"/>
          <w:szCs w:val="20"/>
        </w:rPr>
        <w:t>Нарушение ст. 34 Бюджетного кодекса РФ, неэффективное использование имущества в бухгалтерском учете числится и имеется в наличии имущество, не используемое по причине его морального и физического износа и не подлежащее восстановлению</w:t>
      </w:r>
      <w:r>
        <w:rPr>
          <w:rFonts w:ascii="Arial" w:eastAsia="Times New Roman" w:hAnsi="Arial" w:cs="Arial"/>
          <w:sz w:val="20"/>
          <w:szCs w:val="20"/>
        </w:rPr>
        <w:t>,</w:t>
      </w:r>
      <w:r w:rsidRPr="008900C9">
        <w:rPr>
          <w:rFonts w:ascii="Arial" w:eastAsia="Times New Roman" w:hAnsi="Arial" w:cs="Arial"/>
          <w:sz w:val="20"/>
          <w:szCs w:val="20"/>
        </w:rPr>
        <w:t xml:space="preserve"> общей балансовой стоимостью 515,4 тыс.рублей.</w:t>
      </w:r>
    </w:p>
    <w:p w:rsidR="008900C9" w:rsidRPr="008900C9" w:rsidRDefault="008900C9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00C9">
        <w:rPr>
          <w:rFonts w:ascii="Arial" w:eastAsia="Times New Roman" w:hAnsi="Arial" w:cs="Arial"/>
          <w:sz w:val="20"/>
          <w:szCs w:val="20"/>
        </w:rPr>
        <w:t>Нарушение п.3.6 Приказа Минфина России от 13.06.1995г. № 49 по инвентаризации имущества, инвентаризационной комиссией при проведении инвентаризации в 2016 году на основные средства, не используемые по причине их морального и физического износа и не подлежащие восстановлению не составлялись отдельные описи с указанием времени ввода в эксплуатацию и причин, приведших эти объекты к непригодности (порча, полный износ и т.п.).</w:t>
      </w:r>
    </w:p>
    <w:p w:rsidR="008900C9" w:rsidRPr="008900C9" w:rsidRDefault="008900C9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00C9">
        <w:rPr>
          <w:rFonts w:ascii="Arial" w:eastAsia="Times New Roman" w:hAnsi="Arial" w:cs="Arial"/>
          <w:sz w:val="20"/>
          <w:szCs w:val="20"/>
        </w:rPr>
        <w:t>Нарушение п. 335 Инструкции № 157н не отнесено на забалансовый счет 02 имущество в отношении которого принято решение о списании (прекращении эксплуатации) до момента его демонтажа (утилизации, уничтожения), в том числе в связи с физическим или моральным износом (нецелесообразностью его дальнейшего использования).</w:t>
      </w:r>
    </w:p>
    <w:p w:rsidR="00C13488" w:rsidRDefault="00C13488" w:rsidP="00890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601AF7" w:rsidRPr="00731B08" w:rsidRDefault="00601AF7" w:rsidP="00601AF7">
      <w:pPr>
        <w:pStyle w:val="a3"/>
        <w:spacing w:after="0" w:line="240" w:lineRule="auto"/>
        <w:ind w:left="0" w:right="15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731B08">
        <w:rPr>
          <w:rFonts w:ascii="Arial" w:eastAsia="Times New Roman" w:hAnsi="Arial" w:cs="Arial"/>
          <w:sz w:val="20"/>
          <w:szCs w:val="20"/>
        </w:rPr>
        <w:t xml:space="preserve">По результатам проверки в адрес начальника управления образования администрации муниципального образования Гулькевичский район направлено представление от </w:t>
      </w:r>
      <w:r>
        <w:rPr>
          <w:rFonts w:ascii="Arial" w:eastAsia="Times New Roman" w:hAnsi="Arial" w:cs="Arial"/>
          <w:sz w:val="20"/>
          <w:szCs w:val="20"/>
        </w:rPr>
        <w:t>10</w:t>
      </w:r>
      <w:r w:rsidRPr="00731B0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10</w:t>
      </w:r>
      <w:r w:rsidRPr="00731B08">
        <w:rPr>
          <w:rFonts w:ascii="Arial" w:eastAsia="Times New Roman" w:hAnsi="Arial" w:cs="Arial"/>
          <w:sz w:val="20"/>
          <w:szCs w:val="20"/>
        </w:rPr>
        <w:t xml:space="preserve">.2017г. № </w:t>
      </w:r>
      <w:r>
        <w:rPr>
          <w:rFonts w:ascii="Arial" w:eastAsia="Times New Roman" w:hAnsi="Arial" w:cs="Arial"/>
          <w:sz w:val="20"/>
          <w:szCs w:val="20"/>
        </w:rPr>
        <w:t>3.</w:t>
      </w:r>
    </w:p>
    <w:p w:rsidR="00601AF7" w:rsidRPr="00731B08" w:rsidRDefault="00601AF7" w:rsidP="00601AF7">
      <w:pPr>
        <w:pStyle w:val="a3"/>
        <w:spacing w:after="0" w:line="240" w:lineRule="auto"/>
        <w:ind w:left="1920" w:right="150"/>
        <w:jc w:val="both"/>
        <w:rPr>
          <w:rFonts w:ascii="Arial" w:eastAsia="Times New Roman" w:hAnsi="Arial" w:cs="Arial"/>
          <w:sz w:val="20"/>
          <w:szCs w:val="20"/>
        </w:rPr>
      </w:pPr>
    </w:p>
    <w:p w:rsidR="00601AF7" w:rsidRDefault="00601AF7" w:rsidP="00601AF7">
      <w:pPr>
        <w:pStyle w:val="a3"/>
        <w:spacing w:after="0" w:line="240" w:lineRule="auto"/>
        <w:ind w:left="0" w:right="15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731B08">
        <w:rPr>
          <w:rFonts w:ascii="Arial" w:eastAsia="Times New Roman" w:hAnsi="Arial" w:cs="Arial"/>
          <w:sz w:val="20"/>
          <w:szCs w:val="20"/>
        </w:rPr>
        <w:t>Материалы проверки переданы в прокуратуру Гулькевичского района.</w:t>
      </w:r>
    </w:p>
    <w:p w:rsidR="00C13488" w:rsidRDefault="00C13488" w:rsidP="00761F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</w:p>
    <w:p w:rsidR="00601AF7" w:rsidRDefault="00601AF7" w:rsidP="00601AF7">
      <w:pPr>
        <w:pStyle w:val="a3"/>
        <w:widowControl w:val="0"/>
        <w:numPr>
          <w:ilvl w:val="0"/>
          <w:numId w:val="2"/>
        </w:numPr>
        <w:spacing w:after="0" w:line="240" w:lineRule="auto"/>
        <w:ind w:left="0" w:right="150" w:firstLine="0"/>
        <w:jc w:val="both"/>
        <w:textAlignment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Проведена </w:t>
      </w:r>
      <w:r w:rsidRPr="00601AF7">
        <w:rPr>
          <w:rFonts w:ascii="Arial" w:eastAsia="Times New Roman" w:hAnsi="Arial" w:cs="Arial"/>
          <w:b/>
          <w:sz w:val="20"/>
          <w:szCs w:val="20"/>
        </w:rPr>
        <w:t>проверк</w:t>
      </w:r>
      <w:r>
        <w:rPr>
          <w:rFonts w:ascii="Arial" w:eastAsia="Times New Roman" w:hAnsi="Arial" w:cs="Arial"/>
          <w:b/>
          <w:sz w:val="20"/>
          <w:szCs w:val="20"/>
        </w:rPr>
        <w:t>а</w:t>
      </w:r>
      <w:r w:rsidRPr="00601AF7">
        <w:rPr>
          <w:rFonts w:ascii="Arial" w:eastAsia="Times New Roman" w:hAnsi="Arial" w:cs="Arial"/>
          <w:b/>
          <w:sz w:val="20"/>
          <w:szCs w:val="20"/>
        </w:rPr>
        <w:t xml:space="preserve"> соблюдения бюджетного законодательства, финансовой и бухгалтерской дисциплины при приобретении и списании основных средств и материальных запасов для автотранспорта муниципального бюджетного учреждения здравоохранения «Центральная районная больница Гулькевичского района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601AF7" w:rsidRPr="00601AF7" w:rsidRDefault="00601AF7" w:rsidP="00601AF7">
      <w:pPr>
        <w:pStyle w:val="a3"/>
        <w:widowControl w:val="0"/>
        <w:spacing w:after="0" w:line="240" w:lineRule="auto"/>
        <w:ind w:left="0" w:right="150"/>
        <w:jc w:val="both"/>
        <w:textAlignment w:val="center"/>
        <w:rPr>
          <w:rFonts w:ascii="Arial" w:eastAsia="Times New Roman" w:hAnsi="Arial" w:cs="Arial"/>
          <w:b/>
          <w:sz w:val="20"/>
          <w:szCs w:val="20"/>
        </w:rPr>
      </w:pPr>
    </w:p>
    <w:p w:rsidR="00601AF7" w:rsidRPr="00761F1B" w:rsidRDefault="00601AF7" w:rsidP="00601A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61F1B">
        <w:rPr>
          <w:rFonts w:ascii="Arial" w:eastAsia="Times New Roman" w:hAnsi="Arial" w:cs="Arial"/>
          <w:sz w:val="20"/>
          <w:szCs w:val="20"/>
        </w:rPr>
        <w:t>Установлено по результатам контрольного мероприятия:</w:t>
      </w:r>
    </w:p>
    <w:p w:rsidR="00C13488" w:rsidRDefault="00C13488" w:rsidP="00761F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</w:p>
    <w:p w:rsidR="00601AF7" w:rsidRPr="00601AF7" w:rsidRDefault="00601AF7" w:rsidP="000B3E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601AF7">
        <w:rPr>
          <w:rFonts w:ascii="Arial" w:eastAsia="Times New Roman" w:hAnsi="Arial" w:cs="Arial"/>
          <w:sz w:val="20"/>
          <w:szCs w:val="20"/>
        </w:rPr>
        <w:t>В нарушении приказа Учреждения от 24.10.2016г. № 1273 «Об установлении лимитов расходовании топлива на 2017 год», необоснованно завышены лимиты по некоторым видам автотранспорта на 20 957,0 л., на сумму 768,3 тыс. рублей.</w:t>
      </w:r>
    </w:p>
    <w:p w:rsidR="00601AF7" w:rsidRPr="00601AF7" w:rsidRDefault="00601AF7" w:rsidP="000B3E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601AF7">
        <w:rPr>
          <w:rFonts w:ascii="Arial" w:eastAsia="Times New Roman" w:hAnsi="Arial" w:cs="Arial"/>
          <w:sz w:val="20"/>
          <w:szCs w:val="20"/>
        </w:rPr>
        <w:t>На основании ст. 34 Бюджетного кодекса Российской Федерации, не эффективное использование средств, полученных от платной деятельности, составил в сумме  1 120,8 тыс. рублей, по поставке и установке комплектов бортового навигационно-связного оборудования системы ГЛОНАСС.</w:t>
      </w:r>
    </w:p>
    <w:p w:rsidR="00601AF7" w:rsidRPr="00601AF7" w:rsidRDefault="00601AF7" w:rsidP="000B3E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601AF7">
        <w:rPr>
          <w:rFonts w:ascii="Arial" w:eastAsia="Times New Roman" w:hAnsi="Arial" w:cs="Arial"/>
          <w:sz w:val="20"/>
          <w:szCs w:val="20"/>
        </w:rPr>
        <w:t>А так же не использование имущества по назначению в течение длительного времени, автомобиль ГАЗ 53 1992 года выпуска, государственный номер 57-00 ККШ, находящегося в резерве, в нерабочем состоянии с апреля 2017г.</w:t>
      </w:r>
    </w:p>
    <w:p w:rsidR="00601AF7" w:rsidRPr="00601AF7" w:rsidRDefault="00601AF7" w:rsidP="000B3E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601AF7">
        <w:rPr>
          <w:rFonts w:ascii="Arial" w:eastAsia="Times New Roman" w:hAnsi="Arial" w:cs="Arial"/>
          <w:sz w:val="20"/>
          <w:szCs w:val="20"/>
        </w:rPr>
        <w:t>При проведении внеплановой инвентаризации установлена недостача товарно-материальных ценностей на сумму 141,6 тыс. рублей.</w:t>
      </w:r>
    </w:p>
    <w:p w:rsidR="00F313CE" w:rsidRPr="00601AF7" w:rsidRDefault="00601AF7" w:rsidP="000B3E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601AF7">
        <w:rPr>
          <w:rFonts w:ascii="Arial" w:eastAsia="Times New Roman" w:hAnsi="Arial" w:cs="Arial"/>
          <w:sz w:val="20"/>
          <w:szCs w:val="20"/>
        </w:rPr>
        <w:t>Учреждением не ведется журнал учета, в котором отражены проводимые операции с аккумуляторными батареями, в том числе наличие на начало периода, поступление и утилизация отработанных аккумуляторных батарей.</w:t>
      </w:r>
      <w:r w:rsidR="00F313CE" w:rsidRPr="00F313CE">
        <w:rPr>
          <w:rFonts w:ascii="Arial" w:eastAsia="Times New Roman" w:hAnsi="Arial" w:cs="Arial"/>
          <w:sz w:val="20"/>
          <w:szCs w:val="20"/>
        </w:rPr>
        <w:t xml:space="preserve"> </w:t>
      </w:r>
      <w:r w:rsidR="00F313CE" w:rsidRPr="00601AF7">
        <w:rPr>
          <w:rFonts w:ascii="Arial" w:eastAsia="Times New Roman" w:hAnsi="Arial" w:cs="Arial"/>
          <w:sz w:val="20"/>
          <w:szCs w:val="20"/>
        </w:rPr>
        <w:t>Отсутствуют в наличии списанные аккумуляторные батареи в количестве 29</w:t>
      </w:r>
      <w:r w:rsidR="00F313CE" w:rsidRPr="00923737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 </w:t>
      </w:r>
      <w:r w:rsidR="00F313CE" w:rsidRPr="00601AF7">
        <w:rPr>
          <w:rFonts w:ascii="Arial" w:eastAsia="Times New Roman" w:hAnsi="Arial" w:cs="Arial"/>
          <w:sz w:val="20"/>
          <w:szCs w:val="20"/>
        </w:rPr>
        <w:t>штук.</w:t>
      </w:r>
    </w:p>
    <w:p w:rsidR="00601AF7" w:rsidRDefault="00601AF7" w:rsidP="000B3E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601AF7">
        <w:rPr>
          <w:rFonts w:ascii="Arial" w:eastAsia="Times New Roman" w:hAnsi="Arial" w:cs="Arial"/>
          <w:sz w:val="20"/>
          <w:szCs w:val="20"/>
        </w:rPr>
        <w:t xml:space="preserve">В нарушении п.335 Инструкции № 157н утвержденной приказ Минфина РФ от </w:t>
      </w:r>
      <w:r w:rsidR="00F313CE">
        <w:rPr>
          <w:rFonts w:ascii="Arial" w:eastAsia="Times New Roman" w:hAnsi="Arial" w:cs="Arial"/>
          <w:sz w:val="20"/>
          <w:szCs w:val="20"/>
        </w:rPr>
        <w:t xml:space="preserve">      </w:t>
      </w:r>
      <w:r w:rsidRPr="00601AF7">
        <w:rPr>
          <w:rFonts w:ascii="Arial" w:eastAsia="Times New Roman" w:hAnsi="Arial" w:cs="Arial"/>
          <w:sz w:val="20"/>
          <w:szCs w:val="20"/>
        </w:rPr>
        <w:t>01.12.2010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списанные аккумуляторные батареи не принимались к бухгалтерскому учету.</w:t>
      </w:r>
    </w:p>
    <w:p w:rsidR="00F313CE" w:rsidRDefault="00F313CE" w:rsidP="00F313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</w:p>
    <w:p w:rsidR="00F313CE" w:rsidRPr="00731B08" w:rsidRDefault="00F313CE" w:rsidP="00F313CE">
      <w:pPr>
        <w:pStyle w:val="a3"/>
        <w:spacing w:after="0" w:line="240" w:lineRule="auto"/>
        <w:ind w:left="0" w:right="15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731B08">
        <w:rPr>
          <w:rFonts w:ascii="Arial" w:eastAsia="Times New Roman" w:hAnsi="Arial" w:cs="Arial"/>
          <w:sz w:val="20"/>
          <w:szCs w:val="20"/>
        </w:rPr>
        <w:t xml:space="preserve">По результатам проверки в адрес </w:t>
      </w:r>
      <w:r>
        <w:rPr>
          <w:rFonts w:ascii="Arial" w:eastAsia="Times New Roman" w:hAnsi="Arial" w:cs="Arial"/>
          <w:sz w:val="20"/>
          <w:szCs w:val="20"/>
        </w:rPr>
        <w:t xml:space="preserve">исполняющего обязанности главного врача </w:t>
      </w:r>
      <w:r w:rsidRPr="00F313CE">
        <w:rPr>
          <w:rFonts w:ascii="Arial" w:eastAsia="Times New Roman" w:hAnsi="Arial" w:cs="Arial"/>
          <w:sz w:val="20"/>
          <w:szCs w:val="20"/>
        </w:rPr>
        <w:t>муниципального бюджетного учреждения здравоохранения «Центральная районная больница Гулькевичского района</w:t>
      </w:r>
      <w:r w:rsidRPr="00731B08">
        <w:rPr>
          <w:rFonts w:ascii="Arial" w:eastAsia="Times New Roman" w:hAnsi="Arial" w:cs="Arial"/>
          <w:sz w:val="20"/>
          <w:szCs w:val="20"/>
        </w:rPr>
        <w:t xml:space="preserve"> направлено представление от </w:t>
      </w:r>
      <w:r>
        <w:rPr>
          <w:rFonts w:ascii="Arial" w:eastAsia="Times New Roman" w:hAnsi="Arial" w:cs="Arial"/>
          <w:sz w:val="20"/>
          <w:szCs w:val="20"/>
        </w:rPr>
        <w:t>19</w:t>
      </w:r>
      <w:r w:rsidRPr="00731B0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10</w:t>
      </w:r>
      <w:r w:rsidRPr="00731B08">
        <w:rPr>
          <w:rFonts w:ascii="Arial" w:eastAsia="Times New Roman" w:hAnsi="Arial" w:cs="Arial"/>
          <w:sz w:val="20"/>
          <w:szCs w:val="20"/>
        </w:rPr>
        <w:t xml:space="preserve">.2017г. № </w:t>
      </w:r>
      <w:r>
        <w:rPr>
          <w:rFonts w:ascii="Arial" w:eastAsia="Times New Roman" w:hAnsi="Arial" w:cs="Arial"/>
          <w:sz w:val="20"/>
          <w:szCs w:val="20"/>
        </w:rPr>
        <w:t>4.</w:t>
      </w:r>
    </w:p>
    <w:p w:rsidR="00F313CE" w:rsidRPr="00731B08" w:rsidRDefault="00F313CE" w:rsidP="00F313CE">
      <w:pPr>
        <w:pStyle w:val="a3"/>
        <w:spacing w:after="0" w:line="240" w:lineRule="auto"/>
        <w:ind w:left="1920" w:right="150"/>
        <w:jc w:val="both"/>
        <w:rPr>
          <w:rFonts w:ascii="Arial" w:eastAsia="Times New Roman" w:hAnsi="Arial" w:cs="Arial"/>
          <w:sz w:val="20"/>
          <w:szCs w:val="20"/>
        </w:rPr>
      </w:pPr>
    </w:p>
    <w:p w:rsidR="00F313CE" w:rsidRDefault="00F313CE" w:rsidP="00F313CE">
      <w:pPr>
        <w:pStyle w:val="a3"/>
        <w:spacing w:after="0" w:line="240" w:lineRule="auto"/>
        <w:ind w:left="0" w:right="15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731B08">
        <w:rPr>
          <w:rFonts w:ascii="Arial" w:eastAsia="Times New Roman" w:hAnsi="Arial" w:cs="Arial"/>
          <w:sz w:val="20"/>
          <w:szCs w:val="20"/>
        </w:rPr>
        <w:t>Материалы проверки переданы в прокуратуру Гулькевичского района.</w:t>
      </w:r>
    </w:p>
    <w:p w:rsidR="00F313CE" w:rsidRPr="00601AF7" w:rsidRDefault="00F313CE" w:rsidP="00F313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</w:p>
    <w:sectPr w:rsidR="00F313CE" w:rsidRPr="00601AF7" w:rsidSect="009709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875"/>
    <w:multiLevelType w:val="hybridMultilevel"/>
    <w:tmpl w:val="54860032"/>
    <w:lvl w:ilvl="0" w:tplc="F6E08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C7509"/>
    <w:multiLevelType w:val="hybridMultilevel"/>
    <w:tmpl w:val="4D621912"/>
    <w:lvl w:ilvl="0" w:tplc="48160C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77600"/>
    <w:multiLevelType w:val="hybridMultilevel"/>
    <w:tmpl w:val="7696EF1E"/>
    <w:lvl w:ilvl="0" w:tplc="0ACC77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5A3251"/>
    <w:multiLevelType w:val="multilevel"/>
    <w:tmpl w:val="1212AEF8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  <w:sz w:val="20"/>
      </w:rPr>
    </w:lvl>
  </w:abstractNum>
  <w:abstractNum w:abstractNumId="4">
    <w:nsid w:val="48A80834"/>
    <w:multiLevelType w:val="hybridMultilevel"/>
    <w:tmpl w:val="CCCEB90E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5F"/>
    <w:rsid w:val="00021A50"/>
    <w:rsid w:val="000B3ECB"/>
    <w:rsid w:val="000F6A28"/>
    <w:rsid w:val="0013012B"/>
    <w:rsid w:val="002922ED"/>
    <w:rsid w:val="002B19BE"/>
    <w:rsid w:val="00601AF7"/>
    <w:rsid w:val="00731B08"/>
    <w:rsid w:val="00761F1B"/>
    <w:rsid w:val="007B29FF"/>
    <w:rsid w:val="008900C9"/>
    <w:rsid w:val="009029E0"/>
    <w:rsid w:val="00963989"/>
    <w:rsid w:val="0097095F"/>
    <w:rsid w:val="00A3407C"/>
    <w:rsid w:val="00A9040C"/>
    <w:rsid w:val="00C13488"/>
    <w:rsid w:val="00CD07C0"/>
    <w:rsid w:val="00F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BE"/>
    <w:pPr>
      <w:ind w:left="720"/>
      <w:contextualSpacing/>
    </w:pPr>
  </w:style>
  <w:style w:type="paragraph" w:customStyle="1" w:styleId="Default">
    <w:name w:val="Default"/>
    <w:rsid w:val="00C13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BE"/>
    <w:pPr>
      <w:ind w:left="720"/>
      <w:contextualSpacing/>
    </w:pPr>
  </w:style>
  <w:style w:type="paragraph" w:customStyle="1" w:styleId="Default">
    <w:name w:val="Default"/>
    <w:rsid w:val="00C13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Nabiulina</dc:creator>
  <cp:lastModifiedBy>Microsoft</cp:lastModifiedBy>
  <cp:revision>2</cp:revision>
  <dcterms:created xsi:type="dcterms:W3CDTF">2022-09-26T09:36:00Z</dcterms:created>
  <dcterms:modified xsi:type="dcterms:W3CDTF">2022-09-26T09:36:00Z</dcterms:modified>
</cp:coreProperties>
</file>