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85" w:rsidRDefault="00FF0385" w:rsidP="00FF0385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-388620</wp:posOffset>
            </wp:positionV>
            <wp:extent cx="68580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0385" w:rsidRDefault="00FF0385" w:rsidP="00FF0385"/>
    <w:tbl>
      <w:tblPr>
        <w:tblpPr w:leftFromText="180" w:rightFromText="180" w:vertAnchor="text" w:horzAnchor="margin" w:tblpX="-72" w:tblpY="54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980"/>
        <w:gridCol w:w="3060"/>
        <w:gridCol w:w="445"/>
        <w:gridCol w:w="1715"/>
        <w:gridCol w:w="900"/>
      </w:tblGrid>
      <w:tr w:rsidR="00FF0385" w:rsidRPr="002D418A" w:rsidTr="00212ED4">
        <w:trPr>
          <w:trHeight w:val="1622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0385" w:rsidRDefault="00FF0385" w:rsidP="00212E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 ПАЛАТА</w:t>
            </w:r>
          </w:p>
          <w:p w:rsidR="00FF0385" w:rsidRDefault="00FF0385" w:rsidP="00212ED4">
            <w:pPr>
              <w:jc w:val="center"/>
              <w:rPr>
                <w:b/>
                <w:sz w:val="28"/>
                <w:szCs w:val="28"/>
              </w:rPr>
            </w:pPr>
            <w:r w:rsidRPr="00BE59BD">
              <w:rPr>
                <w:b/>
                <w:sz w:val="28"/>
                <w:szCs w:val="28"/>
              </w:rPr>
              <w:t>МУНИЦИПАЛЬНОГО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45FE5">
              <w:rPr>
                <w:b/>
                <w:sz w:val="28"/>
                <w:szCs w:val="28"/>
              </w:rPr>
              <w:t>ГУЛЬКЕВИЧСКИЙ РАЙОН</w:t>
            </w:r>
          </w:p>
          <w:p w:rsidR="00FF0385" w:rsidRPr="00F45FE5" w:rsidRDefault="00FF0385" w:rsidP="00212ED4">
            <w:pPr>
              <w:jc w:val="center"/>
              <w:rPr>
                <w:b/>
                <w:sz w:val="28"/>
                <w:szCs w:val="28"/>
              </w:rPr>
            </w:pPr>
          </w:p>
          <w:p w:rsidR="00FF0385" w:rsidRPr="002D5D97" w:rsidRDefault="00FF0385" w:rsidP="00212ED4">
            <w:pPr>
              <w:ind w:firstLine="3240"/>
              <w:jc w:val="both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РАСПОРЯЖЕНИЕ</w:t>
            </w:r>
          </w:p>
        </w:tc>
      </w:tr>
      <w:tr w:rsidR="00FF0385" w:rsidRPr="002D418A" w:rsidTr="00212ED4">
        <w:trPr>
          <w:trHeight w:val="17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385" w:rsidRPr="002D5D97" w:rsidRDefault="00FF0385" w:rsidP="00212ED4">
            <w:pPr>
              <w:jc w:val="right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385" w:rsidRPr="00EF5B3F" w:rsidRDefault="00EF7FD4" w:rsidP="00EF7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E458F">
              <w:rPr>
                <w:sz w:val="28"/>
                <w:szCs w:val="28"/>
              </w:rPr>
              <w:t>.12.20</w:t>
            </w:r>
            <w:r w:rsidR="007F348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0E458F">
              <w:rPr>
                <w:sz w:val="28"/>
                <w:szCs w:val="28"/>
              </w:rPr>
              <w:t>г.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F0385" w:rsidRPr="002D7887" w:rsidRDefault="00FF0385" w:rsidP="00212ED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385" w:rsidRPr="002D5D97" w:rsidRDefault="00FF0385" w:rsidP="00212ED4">
            <w:pPr>
              <w:jc w:val="center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385" w:rsidRPr="00EF5B3F" w:rsidRDefault="00EF7FD4" w:rsidP="007F3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E458F">
              <w:rPr>
                <w:sz w:val="28"/>
                <w:szCs w:val="28"/>
              </w:rPr>
              <w:t>-р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F0385" w:rsidRPr="002D418A" w:rsidRDefault="00FF0385" w:rsidP="00212E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0385" w:rsidRPr="002D418A" w:rsidTr="00212ED4">
        <w:trPr>
          <w:trHeight w:val="21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0385" w:rsidRPr="009C52B9" w:rsidRDefault="00FF0385" w:rsidP="00212ED4">
            <w:pPr>
              <w:ind w:firstLine="4140"/>
              <w:jc w:val="both"/>
            </w:pPr>
            <w:r w:rsidRPr="009C52B9">
              <w:t>г. Гулькевичи</w:t>
            </w:r>
          </w:p>
        </w:tc>
      </w:tr>
      <w:tr w:rsidR="00FF0385" w:rsidRPr="002D418A" w:rsidTr="00212ED4">
        <w:trPr>
          <w:trHeight w:val="630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0385" w:rsidRDefault="00FF0385" w:rsidP="00212ED4">
            <w:pPr>
              <w:jc w:val="center"/>
              <w:rPr>
                <w:b/>
                <w:vanish/>
                <w:sz w:val="28"/>
                <w:szCs w:val="28"/>
              </w:rPr>
            </w:pPr>
            <w:r w:rsidRPr="00F9285E">
              <w:rPr>
                <w:b/>
                <w:vanish/>
                <w:sz w:val="28"/>
                <w:szCs w:val="28"/>
              </w:rPr>
              <w:t>отступ</w:t>
            </w:r>
          </w:p>
          <w:p w:rsidR="00FF0385" w:rsidRPr="0010185B" w:rsidRDefault="00FF0385" w:rsidP="00212ED4">
            <w:pPr>
              <w:jc w:val="center"/>
              <w:rPr>
                <w:b/>
                <w:vanish/>
                <w:sz w:val="28"/>
                <w:szCs w:val="28"/>
              </w:rPr>
            </w:pPr>
          </w:p>
        </w:tc>
      </w:tr>
      <w:tr w:rsidR="00FF0385" w:rsidRPr="002D418A" w:rsidTr="00212ED4">
        <w:trPr>
          <w:trHeight w:val="357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0385" w:rsidRDefault="00FF0385" w:rsidP="00212E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Плана работы Контрольно-счетной палаты муниципального образования Гулькевичский район на 20</w:t>
            </w:r>
            <w:r w:rsidR="007F348B">
              <w:rPr>
                <w:b/>
                <w:sz w:val="28"/>
                <w:szCs w:val="28"/>
              </w:rPr>
              <w:t>2</w:t>
            </w:r>
            <w:r w:rsidR="00EF7FD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FF0385" w:rsidRPr="00F9285E" w:rsidRDefault="00FF0385" w:rsidP="00212E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0385" w:rsidRPr="002D418A" w:rsidTr="00212ED4">
        <w:trPr>
          <w:trHeight w:val="703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0385" w:rsidRPr="00F9285E" w:rsidRDefault="00FF0385" w:rsidP="00212ED4">
            <w:pPr>
              <w:jc w:val="center"/>
              <w:rPr>
                <w:b/>
                <w:vanish/>
                <w:sz w:val="28"/>
                <w:szCs w:val="28"/>
              </w:rPr>
            </w:pPr>
            <w:r w:rsidRPr="00F9285E">
              <w:rPr>
                <w:b/>
                <w:vanish/>
                <w:sz w:val="28"/>
                <w:szCs w:val="28"/>
              </w:rPr>
              <w:t>отступ</w:t>
            </w:r>
          </w:p>
          <w:p w:rsidR="00FF0385" w:rsidRPr="00353FBF" w:rsidRDefault="00FF0385" w:rsidP="007B7B25">
            <w:pPr>
              <w:ind w:firstLine="709"/>
              <w:jc w:val="both"/>
              <w:rPr>
                <w:sz w:val="28"/>
                <w:szCs w:val="28"/>
              </w:rPr>
            </w:pPr>
            <w:r w:rsidRPr="00353FBF">
              <w:rPr>
                <w:sz w:val="28"/>
                <w:szCs w:val="28"/>
              </w:rPr>
              <w:t xml:space="preserve">Руководствуясь </w:t>
            </w:r>
            <w:r>
              <w:rPr>
                <w:sz w:val="28"/>
                <w:szCs w:val="28"/>
              </w:rPr>
              <w:t xml:space="preserve">решением 27 сессии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созыва Совета муниципального образования Гулькевичский район от 16 декабря 2011 года № 5 «О создании Контрольно-счетной палаты муниципального образования Гулькевичский район»</w:t>
            </w:r>
            <w:r w:rsidR="007F348B">
              <w:rPr>
                <w:sz w:val="28"/>
                <w:szCs w:val="28"/>
              </w:rPr>
              <w:t>, распоряжением председателя Контрольно-счетной палаты от07.02.2012 год № 3-р «Об утверждении регламента Контрольно-счетной палаты муниципального образования Гулькевичский район»</w:t>
            </w:r>
            <w:r>
              <w:rPr>
                <w:sz w:val="28"/>
                <w:szCs w:val="28"/>
              </w:rPr>
              <w:t>:</w:t>
            </w:r>
          </w:p>
        </w:tc>
      </w:tr>
    </w:tbl>
    <w:p w:rsidR="00FF0385" w:rsidRDefault="00FF0385" w:rsidP="00FF0385"/>
    <w:p w:rsidR="00FF0385" w:rsidRDefault="00FF0385" w:rsidP="00FF038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7B2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План работы Контрольно-счетной палаты муниципального образования Гулькевичский район на 20</w:t>
      </w:r>
      <w:r w:rsidR="007F348B">
        <w:rPr>
          <w:sz w:val="28"/>
          <w:szCs w:val="28"/>
        </w:rPr>
        <w:t>2</w:t>
      </w:r>
      <w:r w:rsidR="00EF7FD4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FF0385" w:rsidRPr="009B08B6" w:rsidRDefault="00FF0385" w:rsidP="00FF038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B7B2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 и порядок работы в Контрольно-счетной палате муниципального образования Гулькевичский район осуществлять в соответствии с планом работы на 20</w:t>
      </w:r>
      <w:r w:rsidR="007F348B">
        <w:rPr>
          <w:sz w:val="28"/>
          <w:szCs w:val="28"/>
        </w:rPr>
        <w:t>2</w:t>
      </w:r>
      <w:r w:rsidR="00EF7FD4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FF0385" w:rsidRDefault="00FF0385" w:rsidP="00FF038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B7B2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FF0385" w:rsidRDefault="00FF0385" w:rsidP="00FF038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B7B25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 вступает в силу со дня подписания.</w:t>
      </w:r>
    </w:p>
    <w:tbl>
      <w:tblPr>
        <w:tblpPr w:leftFromText="180" w:rightFromText="180" w:vertAnchor="text" w:horzAnchor="margin" w:tblpX="-72" w:tblpY="7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3"/>
        <w:gridCol w:w="2944"/>
        <w:gridCol w:w="2021"/>
      </w:tblGrid>
      <w:tr w:rsidR="00FF0385" w:rsidRPr="002D418A" w:rsidTr="00212ED4">
        <w:trPr>
          <w:trHeight w:val="368"/>
          <w:hidden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0385" w:rsidRPr="00F9285E" w:rsidRDefault="00FF0385" w:rsidP="00212ED4">
            <w:pPr>
              <w:jc w:val="center"/>
              <w:rPr>
                <w:b/>
                <w:vanish/>
                <w:sz w:val="28"/>
                <w:szCs w:val="28"/>
              </w:rPr>
            </w:pPr>
            <w:r w:rsidRPr="00F9285E">
              <w:rPr>
                <w:b/>
                <w:vanish/>
                <w:sz w:val="28"/>
                <w:szCs w:val="28"/>
              </w:rPr>
              <w:t>отступ</w:t>
            </w:r>
          </w:p>
          <w:p w:rsidR="00FF0385" w:rsidRPr="00F9285E" w:rsidRDefault="00FF0385" w:rsidP="00212E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0385" w:rsidRPr="002D418A" w:rsidTr="00212ED4">
        <w:trPr>
          <w:trHeight w:val="69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FF0385" w:rsidRPr="00F9285E" w:rsidRDefault="00FF0385" w:rsidP="00212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Контрольно-счетной палаты муниципального образования Гулькевичский район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FF0385" w:rsidRPr="00F9285E" w:rsidRDefault="00FF0385" w:rsidP="00212ED4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385" w:rsidRPr="00F9285E" w:rsidRDefault="00FF0385" w:rsidP="00212E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Е.Т.Набиулина</w:t>
            </w:r>
          </w:p>
        </w:tc>
      </w:tr>
    </w:tbl>
    <w:p w:rsidR="00FF0385" w:rsidRDefault="00FF0385" w:rsidP="00FF0385"/>
    <w:p w:rsidR="00FF0385" w:rsidRDefault="00FF0385" w:rsidP="00FF0385"/>
    <w:p w:rsidR="00FF0385" w:rsidRDefault="00FF0385" w:rsidP="00FF0385"/>
    <w:p w:rsidR="00FF0385" w:rsidRDefault="00FF0385" w:rsidP="00FF0385"/>
    <w:p w:rsidR="00FF0385" w:rsidRDefault="00FF0385" w:rsidP="00FF0385"/>
    <w:p w:rsidR="00BB2BFC" w:rsidRDefault="00BB2BFC"/>
    <w:p w:rsidR="005D60EC" w:rsidRDefault="005D60EC"/>
    <w:p w:rsidR="007F348B" w:rsidRDefault="007F348B"/>
    <w:p w:rsidR="007F348B" w:rsidRDefault="007F348B"/>
    <w:p w:rsidR="007F348B" w:rsidRDefault="007F348B"/>
    <w:p w:rsidR="005D60EC" w:rsidRDefault="005D60EC"/>
    <w:sectPr w:rsidR="005D60EC" w:rsidSect="0014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3F6"/>
    <w:rsid w:val="00022700"/>
    <w:rsid w:val="000E458F"/>
    <w:rsid w:val="00142A02"/>
    <w:rsid w:val="002D2ECF"/>
    <w:rsid w:val="00353F9C"/>
    <w:rsid w:val="003872E4"/>
    <w:rsid w:val="004442BE"/>
    <w:rsid w:val="005D60EC"/>
    <w:rsid w:val="005E2D29"/>
    <w:rsid w:val="005E3AB3"/>
    <w:rsid w:val="005F684E"/>
    <w:rsid w:val="00606B90"/>
    <w:rsid w:val="00623AD5"/>
    <w:rsid w:val="007B7B25"/>
    <w:rsid w:val="007F348B"/>
    <w:rsid w:val="007F7FE4"/>
    <w:rsid w:val="009533F6"/>
    <w:rsid w:val="00977B2A"/>
    <w:rsid w:val="00992102"/>
    <w:rsid w:val="00BB2BFC"/>
    <w:rsid w:val="00C14A3A"/>
    <w:rsid w:val="00DD07CE"/>
    <w:rsid w:val="00EF7FD4"/>
    <w:rsid w:val="00F87ED5"/>
    <w:rsid w:val="00FF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3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038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3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03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Nabiulina</cp:lastModifiedBy>
  <cp:revision>10</cp:revision>
  <cp:lastPrinted>2021-12-27T12:56:00Z</cp:lastPrinted>
  <dcterms:created xsi:type="dcterms:W3CDTF">2018-11-06T13:42:00Z</dcterms:created>
  <dcterms:modified xsi:type="dcterms:W3CDTF">2021-12-27T12:57:00Z</dcterms:modified>
</cp:coreProperties>
</file>