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9" w:type="dxa"/>
        <w:tblInd w:w="250" w:type="dxa"/>
        <w:tblLayout w:type="fixed"/>
        <w:tblLook w:val="04A0"/>
      </w:tblPr>
      <w:tblGrid>
        <w:gridCol w:w="567"/>
        <w:gridCol w:w="1701"/>
        <w:gridCol w:w="65"/>
        <w:gridCol w:w="927"/>
        <w:gridCol w:w="142"/>
        <w:gridCol w:w="1985"/>
        <w:gridCol w:w="670"/>
        <w:gridCol w:w="39"/>
        <w:gridCol w:w="1777"/>
        <w:gridCol w:w="207"/>
        <w:gridCol w:w="2268"/>
        <w:gridCol w:w="283"/>
        <w:gridCol w:w="1985"/>
        <w:gridCol w:w="55"/>
        <w:gridCol w:w="87"/>
        <w:gridCol w:w="567"/>
        <w:gridCol w:w="8"/>
        <w:gridCol w:w="861"/>
        <w:gridCol w:w="8"/>
        <w:gridCol w:w="1579"/>
        <w:gridCol w:w="8"/>
      </w:tblGrid>
      <w:tr w:rsidR="00D35D52" w:rsidRPr="00D35D52" w:rsidTr="00FD4834">
        <w:trPr>
          <w:trHeight w:val="720"/>
        </w:trPr>
        <w:tc>
          <w:tcPr>
            <w:tcW w:w="157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 мероприятий проведённых Контрольно-счетной палатой муниципального образования  Гулькевичский район</w:t>
            </w:r>
          </w:p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 2018 году</w:t>
            </w:r>
          </w:p>
        </w:tc>
      </w:tr>
      <w:tr w:rsidR="00D35D52" w:rsidRPr="00D35D52" w:rsidTr="00C81DAE">
        <w:trPr>
          <w:trHeight w:val="12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для проведения мероприятия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проверенных средств     (тыс. руб.)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проверки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проверенных объектов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</w:t>
            </w: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нарушений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Правовые основания квалификации нарушений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нарушений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нарушений (тыс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Принятые меры в связи с выявленными нарушениями</w:t>
            </w:r>
          </w:p>
        </w:tc>
      </w:tr>
      <w:tr w:rsidR="00D35D52" w:rsidRPr="00D35D52" w:rsidTr="00FD4834">
        <w:trPr>
          <w:trHeight w:val="312"/>
        </w:trPr>
        <w:tc>
          <w:tcPr>
            <w:tcW w:w="1578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02CF" w:rsidRPr="00FC5F23" w:rsidRDefault="003102CF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Контрольно-ревизионная деятельность</w:t>
            </w:r>
          </w:p>
          <w:p w:rsidR="003102CF" w:rsidRPr="00FC5F23" w:rsidRDefault="003102CF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5D52" w:rsidRPr="00D35D52" w:rsidTr="00C81DAE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76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КСП, утвержденный распоряжением председателя КСП МО Гулькевичский район от 28.12.2017г.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27-р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498306,9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городских и сельских поселений Гулькевичского района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достоверности, полноты и соответствия нормативным требованиям составления и предоставления бюджетной отчетности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Установленные внешней проверкой нарушения и недостатки, не оказали существенное влияние на достоверность данных сводного годового отчёта по исполнению бюджета поселений.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Наличие нарушений и недостатков свидетельствует о необходимости повышения качества анализа бюджетной отчётности, повышения ответственности должностных лиц  за её подготовку.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5D52" w:rsidRPr="00D35D52" w:rsidTr="00C81DAE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прокуратуры  от 14.02.2018 №7-08-18/1011/221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21668,8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FD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МБУЗ </w:t>
            </w:r>
            <w:r w:rsidR="00FD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 Гулькевичского района</w:t>
            </w:r>
            <w:r w:rsidR="00FD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бюджетного законодательства, финансовой и бухгалтерской дисциплины при приобретении лекарственных препаратов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Учреждением нарушены сроки предоставления заявлений о включении приобретенного оборудования  в орган местного самоуправления, уполномоченного на ведение реестра.</w:t>
            </w:r>
          </w:p>
          <w:p w:rsidR="00770C69" w:rsidRPr="00D35D52" w:rsidRDefault="00770C69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борудование на момент проверки не включено реестр муниципальной собственности Гулькевичского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FD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порядке управления и распоряжения имуществом, находящимся в муниципальной собственности </w:t>
            </w:r>
            <w:r w:rsidR="00FD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Гулькевичский район, утвержденное решением Совета МО Гулькевичский район от 24.09.2010 года № 2 (Приказ Минэкономразвития России от 30.08.2011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N 424 «Об утверждении Порядка ведения органами местного самоуправления реес</w:t>
            </w:r>
            <w:r w:rsidR="00770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тров муниципального имущества»)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18716,4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D35D52" w:rsidRPr="00D35D52" w:rsidTr="00C81DAE">
        <w:trPr>
          <w:trHeight w:val="18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КСП, утвержденный распоряжением председателя КСП МО Гулькевичский район от 28..12.2017г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27-р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1237,7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Гулькевичский район; </w:t>
            </w:r>
          </w:p>
          <w:p w:rsidR="00D35D52" w:rsidRPr="00D35D52" w:rsidRDefault="00D35D52" w:rsidP="00FD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FD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бухгалтерия МО Гулькевичский район</w:t>
            </w:r>
            <w:r w:rsidR="00FD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социально-ориентированные неко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мерческие организации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субсидий выделенных социально ориентированным неко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мерческим 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низациям, осуществляющим свою деятельность на территории МО Гулькевичский район по МП МО Гулькевичский район </w:t>
            </w:r>
            <w:r w:rsid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</w:t>
            </w:r>
            <w:r w:rsid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 социально ориентированных некоммерческих организаций - получателей поддержки за 2017 год не сформирован, данная информация не размещена на официальном сайте администрации муниципального образования Гулькевичский район, gulkevichi.com.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555BC6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D35D52" w:rsidRPr="00D35D52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ru-RU"/>
                </w:rPr>
                <w:t xml:space="preserve">Нарушение статьи 31.2. Федерального закона от 12.01.1996 г. № 7-ФЗ «О некоммерческих организациях» </w:t>
              </w:r>
            </w:hyperlink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19.07.2018г.</w:t>
            </w:r>
          </w:p>
        </w:tc>
      </w:tr>
      <w:tr w:rsidR="00D35D52" w:rsidRPr="00D35D52" w:rsidTr="00C81DAE">
        <w:trPr>
          <w:trHeight w:val="27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Неиспользованные в текущем финансовом году средства субсидии</w:t>
            </w:r>
          </w:p>
          <w:p w:rsidR="0093469C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возвращены</w:t>
            </w:r>
            <w:r w:rsidRPr="00934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образования Гулькевичский район </w:t>
            </w:r>
            <w:proofErr w:type="gramEnd"/>
          </w:p>
          <w:p w:rsidR="00D35D52" w:rsidRPr="00D35D52" w:rsidRDefault="00D35D52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возвращены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26.01.2018 года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3.3 соглашения о предоставлении субсидии из бюджета МО Гулькевичский район социально ориентированным некоммерческим организациям, осуществляющим свою деятельность на территории МО Гулькевичский район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27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целевом использовании субсидий предоставлен не в установленной форме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4.1 соглашения о предоставлении субсидии из бюджета МО Гулькевичский район социально ориентированным некоммерческим организациям, осуществляющим свою деятельность на территории МО Гулькевичский район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Приняты отчеты социально ориентированных некоммерческих организаций, осуществляющих свою деятельность на территории МО Гулькевичский район, получатели субсидий, без предъявления первичных учетных документов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FD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06.12.2011 № 402-ФЗ </w:t>
            </w:r>
            <w:r w:rsidR="00FD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бухгалтерском учете</w:t>
            </w:r>
            <w:r w:rsidR="00FD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334,4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Гулькевичская районная общественная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в 2017 году выплачена материальная поддержка руководящему составу и материальная помощь председателям постоянно действующих комиссий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6.2. Порядка предоставления субсидий из бюджета МО Гулькевичский район социально ориентированным некоммерческим организациям, осуществляющим свою деятельность на территории МО Гулькевичский район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555BC6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anchor="/document/99/901765862/XA00MA22NL/" w:history="1">
              <w:r w:rsidR="00D35D52" w:rsidRPr="00D35D52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ru-RU"/>
                </w:rPr>
                <w:t>Материальная поддержка руководящему составу, заработная плата руководителю организации не облагались страховыми взносами в ПФР</w:t>
              </w:r>
            </w:hyperlink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 1 пункт 1 статья 419, статья 427 Налогового кодекса Российской Федерации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F7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КСП, утвержденный распоряжением председателя КСП МО Гулькевичский район от 28..12.2017г.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27-р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11756,0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FD4834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домоуправление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Гулькевичского городского поселения Гулькевичского района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FD4834" w:rsidP="00FD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инансово-хозяйственн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«Г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домоуправление»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Гулькевичского городского поселения Гулькевичского района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Неисполнение п.7 ст. 20 Федерального закона от 14.11.2002 № 161-ФЗ собственником (администрацией Гулькевичского городского поселения) имущества предприятия к проверке не представлены: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DAE" w:rsidRDefault="00D35D52" w:rsidP="00FD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14.11.2002 </w:t>
            </w:r>
          </w:p>
          <w:p w:rsidR="00C81DAE" w:rsidRDefault="00D35D52" w:rsidP="00FD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161-ФЗ </w:t>
            </w:r>
          </w:p>
          <w:p w:rsidR="00D35D52" w:rsidRPr="00D35D52" w:rsidRDefault="00FD4834" w:rsidP="00FD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="00D35D52"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D35D52"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и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19.07.2018г.</w:t>
            </w:r>
          </w:p>
        </w:tc>
      </w:tr>
      <w:tr w:rsidR="00D35D52" w:rsidRPr="00D35D52" w:rsidTr="00C81DA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порядок назначения на должность директора предприятия;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порядок заключения с ним, изменения и прекращения трудового договора, 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акт приема-передачи имущества и документации по основной деятельности и личному составу при смене руководителя Предприятия; 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порядок аттестации руководителя Предприятия;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6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документ согласования приема на работу главного бухгалтера унитарного предприятия, заключение с ним, изменение и прекращение трудового договора.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нормативно-правовой документ, регламентирующий контроль деятельности унитарного предприятия, который должен осуществлять собственник.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документ, регламентирующий контроль использования по назначению и сохранности принадлежащего унитарному предприятию имущества, который должен осуществлять собственник.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проверяемом периоде резервный фонд для покрытия убытков Предприятия не сформирован.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FC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Собственником имущества предприятия в проверяемом периоде не определен порядок составления, утверждения показателей плана  </w:t>
            </w:r>
            <w:r w:rsidR="00FC5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ФХД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9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имущества унитарного предприятия в отношении предприятия не утверждает, показатели экономической эффективности деятельности унитарного предприятия и не контролирует их выполнение.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Собственником имущества муниципального предприятия недополучено части прибыли от использования имущества, находящегося в хозяйственном ведении предприятия 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Гулькевичского городского поселения и МКУ «Учреждение по обеспечению деятельности органов местного самоуправления и муниципальных учреждений Гулькевичского городского поселения», оплачивают транспортный налог за транспортные средства, переданные в хозяйственное ведение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89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3</w:t>
            </w:r>
            <w:r w:rsidR="00890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Бюджетного Кодекса РФ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произведена государственная регистрация в органах юстиции закрепленное за Предприятием право хозяйственного ведения на недвижимое имущество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Статья 131 Гражданского кодекса РФ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Предприятии отсутствуют договоры о полной индивидуальной материальной ответственности с лицами, ответственными за сохранность основных средств и с работниками, получающими наличные денежные средства в подотчет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244 Трудового Кодекса РФ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инвентарные карточки на основные средства (автомобили)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E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06.12.2011 г.</w:t>
            </w:r>
          </w:p>
          <w:p w:rsidR="00C81DAE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402-ФЗ</w:t>
            </w:r>
          </w:p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бухгалтерском учете»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Предприятием не организован и не осуществляется внутренний контроль совершаемых фактов хозяйственной жизни, отсутствует </w:t>
            </w:r>
            <w:r w:rsidRPr="00D35D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организации внутреннего контроля, а так же отсутствует график документооборота и порядок хранения первичных учетных документов, регистров бухгалтерского учета и бухгалтерской отчетности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Установлено небрежное оформление первичных документов.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F23" w:rsidRPr="00D35D52" w:rsidTr="00C81DAE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C5F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Предприятием не соблюдается норма</w:t>
            </w:r>
            <w:r w:rsidRPr="00D35D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законодательства по хранению документов бухгалтерского учета, а так же при смене руководителя Предприятия не обеспечена передача документов бухгалтерского учета Предприятия.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Первичные документы за проверяемый период не скомплектованы в хронологическом порядке и хранятся не в порядке определенным данным Положением.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учету принимались авансовые отчеты без заполнения обязательных показателей 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все обязательные реквизиты отражаются в путевых листах;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Необоснованные расходы по авансовому отчету № 1 от 04.01.2017 года                                                       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 статья 252 Налоговый кодекс РФ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Неподтвержденные расходы по авансовому отчету № 37 от 27.10.2017 года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пп.5 п.7 ст.272 Налогового Кодекса РФ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FC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Документально не подтвержден производственный характер списания </w:t>
            </w:r>
            <w:r w:rsidR="00FC5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Статья 252 Налогового Кодекса РФ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30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расходов на ГСМ производилась работодателем без подтверждающе</w:t>
            </w:r>
            <w:r w:rsidR="00303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 использования транспортного средства в служебных целях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Статья 252 Налогового Кодекса РФ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приложенные к авансовым отчетам, в порядке их записи в отчете, не пронумерованы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Постановления Госкомстата РФ от 01.08.2001 № 55 «Об утверждении унифицированной формы первичной учетной документации»,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предприятия не разработан и не принят локальный нормативный акт об оплате труда директора и работников (Положение об оплате труда);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Трудовой кодекс РФ, Коллективный договор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Неправомерно и необоснованно выплаченные денежные средства (компенсация сотовой связи) 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Неправомерно и необоснованно выплаченные денежные средства, переплата по выплатам материальной помощи 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подтвержденные и неправомерно выплаченные  денежные средства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Неправомерные выплаты (оплата не в соответствии со штатным расписанием)</w:t>
            </w:r>
          </w:p>
          <w:p w:rsidR="00FC5F23" w:rsidRPr="00D35D52" w:rsidRDefault="00FC5F23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прокуратуры от 25.06.2018 года № 7-08-18/48101026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8D6DFB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31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1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учреждение культуры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организационно-методический центр</w:t>
            </w:r>
            <w:r w:rsidR="0031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31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отдельных вопросов финансово-хозяйственной деятельности МКУК </w:t>
            </w:r>
            <w:r w:rsidR="0031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организационно-методический центр</w:t>
            </w:r>
            <w:r w:rsidR="0031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составлены бюджетные сметы с учетом внесенных изменений на основании уведомлений отдела культуры №315 от 02.04.2018, №419 от 26.04.2018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31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221 </w:t>
            </w:r>
            <w:r w:rsidR="0031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Бюджетного кодекса РФ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П.3,6 Приказа Минфина РФ №112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DAE" w:rsidRDefault="00C81DA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DAE" w:rsidRDefault="00C81DA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DAE" w:rsidRDefault="00C81DA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DAE" w:rsidRDefault="00C81DA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DAE" w:rsidRDefault="00C81DA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DAE" w:rsidRDefault="00C81DA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DAE" w:rsidRDefault="00C81DA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Pr="00D35D52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возвращены в бюджет МО Гулькевичский район</w:t>
            </w:r>
          </w:p>
        </w:tc>
      </w:tr>
      <w:tr w:rsidR="00D35D52" w:rsidRPr="00D35D52" w:rsidTr="00C81DAE">
        <w:trPr>
          <w:trHeight w:val="109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5F2453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разработан</w:t>
            </w:r>
            <w:r w:rsidR="00D35D52"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и не утверждена учетная политика по ведению бухучета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ч.2 ст. 8 Закона от 06.12.2011 №</w:t>
            </w:r>
            <w:r w:rsidR="0031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402-ФЗ, п.6 Инструкции к Единому Плану счетов Приказа Минфина РФ №157н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62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Путевые листы заполнены не надлежащим образом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5F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ст.9 ФЗ-402, Приказа Министерства транспорта РФ №152 от 15.09.08 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обязательных реквизитов и порядка заполнения путевых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листов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C8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Необоснованное списание ГСМ по автотранспортному средству ПАЗ Е905НО 93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Неправомерное списание материальных ценностей без оправдательных документов, а именно отпущен бензин в количестве 397 литров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06.12.2011 г. № 402-ФЗ  «О бухгалтерском учете»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8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Учреждением заключены договоры на передачу безвозмездного пользования имуществом без согласия администрации МО Гулькевичского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 ст. 298 ГК РФ, Положения о порядке управления и распоряжения имуществом, находящимся в муниципальной  собственности МО Гулькевичский район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20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прокуратуры  Гулькевичского района № 7-08-18/5033/1091 от 29.06.18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21377,1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Гирейского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Гулькевичского района, МКУ «Учреждение по обеспечению деятельности органов местного самоуправления и муниципальных учреждений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Гирейского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Гулькевичского района»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в сфере финансового и бюджетного законодательства, расходования средств, сохранности основных и материальных ценностей распоряжении муниципальным имуществом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Представительным органом муниципального образования не установлен размер стоимости объектов учета для внесения в реестр.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5F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Приказа Министерства экономического развития РФ от 30 августа 2011 г. N 424 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2453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  <w:r w:rsidR="005F2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05.09.2018г.</w:t>
            </w:r>
          </w:p>
        </w:tc>
      </w:tr>
      <w:tr w:rsidR="00D35D52" w:rsidRPr="00D35D52" w:rsidTr="00C81DAE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Параметры учета объектов недвижимости содержат ограниченные характеристики объекта и не соответствуют требованиям полноты и качества информации, отсутствует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информация, характеризующая физические свойства недвижимого имущества;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5F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Министерства экономического развития РФ от 30 августа 2011 г.                            N 424 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Порядка ведения органами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 реестров муниципального имущества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сведения об имуществе и об юридических лицах, которым передано муниципальное имущество (оперативное ведение, аренда) и т.д.</w:t>
            </w:r>
            <w:r w:rsidRPr="00D35D5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отсутствуют уникальные реестровые номера имущества, порядок формирования которых должен определить орган по управлению имуществом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39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 Реестре в разделе 1. Недвижимое имущество не заполнены надлежащим образом следующие разделы: кадастровый номер; амортизация; кадастровая стоимость; реквизиты документов оснований возникновения (прекращения) права собственности. В  разделе 2. Движимое имущество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Гирейского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Гулькевичского района: реквизиты документов оснований возникновения (прекращения) права собственности. В разделе 3. Сведения о муниципальных унитарных предприятиях, муниципальных учреждениях: реквизиты документа основания создания юридического лица.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Реестра содержат информацию по объектам не в систематизированном виде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регистрация отсутствует по 49 дорогам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46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инвентарного и аналитического учета объектов имущества казны не разработан.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5F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145 Инструкции № 157н, утвержденной приказом Минфина от 1 декабря 2010 г. 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68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постановления администрации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Гирейского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от 12.12.2016 года № 254 «О заключении договора оперативного управления с муниципальным казенным учреждением культуры Центр культуры и досуга «Фламинго»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Гирейского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учреждению передано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– 46 717 единицы балансовой стоимостью 6 438,9 тыс. рублей, согласно оборотной ведомости по нефинансовым активам на 01.01.2018 года по счету 101.00 за учреждением числится 46 875 единиц имущества на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сумму 6 929,8 тыс. рублей.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5F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Приказа Министерства экономического развития РФ от 30 августа 2011 г. N 424 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Порядка ведения органами местного самоуправления реестров муниципального имущества».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26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сверке данных бухгалтерского учета учреждения  оборотной ведомости по нефинансовым активам по счету 101.00.00 и оборотной ведомости по счету 108.51 по учету казны, выявлено следующее: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здание дома культуры «Фламинго» и здание клуба «Эльдорадо» числятся по обеим ведомостям, т.е. у учреждениях и в казне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Гирейского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поселения, но в Реестре имущества данные здания не учтены.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71645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6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постановления администрации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Гирейского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от 18.02.2014 года № 15 «О передаче в оперативное управление МКУ «Учреждение по обеспечению деятельности органов местного самоуправления и муниципальных учреждений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Гирейского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поселения» учреждению передано имущества - 53 единицы балансовой стоимостью 2 218,1 тыс.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рублей, согласно оборотной ведомости по нефинансовым активам на 01.01.2018 года по счету 101.00 за учреждением числится 95 единиц имущества на сумму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3 746,4 тыс. рублей.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Приказа Министерства экономического развития РФ от 30 августа 2011 г. </w:t>
            </w:r>
            <w:r w:rsidR="00934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424 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Порядка ведения органами местного самоуправления реестров муниципального имущества».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39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представлен нормативно правой документ о передаче в оперативное управление МКУ «Учреждение по обеспечению деятельности органов местного самоуправления и муниципальных учреждений», но числящееся за учреждением согласно  оборотной ведомости по нефинансовым активам следующего имущества: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автомобиль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Logan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балансовая стоимость 520,6 тыс. рублей;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ГАЗ 32213-408 балансовая стоимость 412, 2 тыс. рублей;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трактор колесный МТЗ-50 балансовая стоимость 28,7 тыс. рублей.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А так же учреждению передано в оперативное управление здание администрации балансовая стоимость 476,4 тыс. рублей, которое не является имуществом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Гирейского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1437,9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20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реестре отсутствуют 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числящееся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счете 10100 000 «Основные средства» в бюджетном учете администрации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Гирейского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на сумму 1 367,7 тыс. рублей в количестве 59 единиц имущества.  Нормативно-правовой акт о передаче данного имущества администрации не представлен.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1367,7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бюджетного учета не содержат информацию о квартире       п. Гирей ул. ЖБИ-4 кв. №14 139 учтенной в реестре муниципального имущества.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2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5F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 проверке данных регистров бухгалтерского учета об объектах, составляющих муниципальную казну, с данными реестра муниципального имущества, выявлено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реестре отсутствуют числящееся на счетах 010851000 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Недвижимое имущество, составляющее казну</w:t>
            </w:r>
            <w:r w:rsidR="005F2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Списано ГСМ свыше установленных норм, т.е. 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автомобилю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Logan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71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журнале учета путевых листов отсутствуют подписи водителей о получении путевого листа, путевые листы без номеров.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Госкомстата России от 28 ноября 1997 года № 78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6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Необоснованное списание бензина при использовании разных автотранспортных средств в одно время одним и тем же сотрудником в количестве 874,08 литров.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неправильным списанием бензина излишне списано бензина в количестве 1144,18 литров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подтвержден производственный характер выездов по автомобилю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Logan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результате списано неправомерно бензина в количестве 1731,28 литров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подтвержденные расходы за разъезды в выходные и праздничные дни по двум автомобилям (ГАЗ 32213 и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Logan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8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сверке путевых листов с отчетом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Глонасс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движению транспорта установлены расхождения: 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топлива по Трактору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МТЗ-920 завышен на 348 литров,  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-расход бензина по ГАЗ 32213 завышен на 60,25 литров.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7F72" w:rsidRPr="00D35D52" w:rsidRDefault="00D35D52" w:rsidP="00F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 прокуратуры Гулькевичского района № 7-08-18/5033/1091 от 29.06.2018 г. 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5828,0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Тысячного сельского поселения Гулькевичского района,  МКУ «Учреждение по обеспечению деятельности органов 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и муниципальных учреждений Тысячного сельского поселения Гулькевичского района»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в сфере финансового и бюджетного законодательства, расходования средств, сохранности основных и 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материальных ценностей распоряжении муниципальным имуществом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Нарушен учет на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забалансовых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счетах (МКУК ЦКД «Центр культуры и досуга»)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п.п. 332, 333 Инструкции № 157н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69C" w:rsidRDefault="00D35D52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направлен в прокуратуру Гулькевичского района для дачи правовой оценки выявленным 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нарушениям</w:t>
            </w:r>
            <w:r w:rsid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D52" w:rsidRPr="00D35D52" w:rsidRDefault="00D35D52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05.09.2018г.</w:t>
            </w:r>
          </w:p>
        </w:tc>
      </w:tr>
      <w:tr w:rsidR="00D35D52" w:rsidRPr="00D35D52" w:rsidTr="00C81DAE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инвентарного и аналитического учета объектов имущества казны не разработан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п.145 Инструкции № 157н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31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недвижимое имущество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парковка х. Тысячный, ул. Красная, 24 (стоимость 99,6 тыс. рублей, дата принятия к учету 26.12.2017) и парковка х. Тысячный, ул. Красная, 12 (стоимость 99,8 тыс. рублей, дата принятия к учету 26.12.2017) в реестре не числится,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экономического развития РФ от 30 августа 2011 г. N 424 "Об утверждении Порядка ведения органами местного самоуправления реестров муниципального имущества», данные регистров бухгалтерского учета об объектах, составляющих государственную (муниципальную) казну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71645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7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учреждении отсутствуют утвержденные лимиты пробега по транспортным средствам.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Министерства Транспорта РФ от 14.03.2008 года № 23-р утверждены нормы расхода топлива и смазочных материалов на автомобильном транспорте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40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Путевые листы не содержат обязательные реквизиты.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Минтра</w:t>
            </w:r>
            <w:r w:rsidR="00C87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нса России от 18.09.2008 </w:t>
            </w:r>
            <w:r w:rsidR="00934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C87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 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обязательных реквизитов и порядка заполнения путевых листов</w:t>
            </w:r>
            <w:r w:rsidR="00C87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12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медицинского освидетельствования водителей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16 Приказа </w:t>
            </w:r>
            <w:r w:rsidR="00934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152, ст. 20 Федерального закона от 10.12.1995 </w:t>
            </w:r>
            <w:r w:rsidR="00934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196-ФЗ, требований Федерального закона </w:t>
            </w:r>
            <w:r w:rsidR="00934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323-ФЗ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по учету путевых листов в учреждении отсутствует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17 Приказ Минтранса от 18.09.2008 </w:t>
            </w:r>
            <w:r w:rsidR="00934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232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выданного топлива и остатки, превышающие объем бака квалифицируются как неправомерное списание,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приобретенного топлива превышает фактически израсходованное, что приводит к образованию запасов топлива у водителей в канистрах, 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приводит к отвлечению средств бюджета.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сверке путевых листов с отчетом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Глонасс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движению трактора установлено неправомерное списание бюджетных средств по трактору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821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правомерные и не подтвержденные расходы за разъезды в выходные дни по автомобилю ВАЗ 2107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71645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F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прокуратуры Гулькевичского района № 7-08-18/5033/1091 от 29.06.2018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10992,9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Николенского сельского поселения Гулькевичского района, МКУ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района».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в сфере финансового и бюджетного законодательства, расходования средств, сохранности основных и материальных ценностей распоряжении муниципальным имуществом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администрации поселения не разработан Порядок формирования и ведения реестра муниципального имущества Николенского сельского поселения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B5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экономического развития РФ от 30 августа 2011 г. № 424 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02CF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05.09.2018г.</w:t>
            </w:r>
          </w:p>
        </w:tc>
      </w:tr>
      <w:tr w:rsidR="00D35D52" w:rsidRPr="00D35D52" w:rsidTr="00C81DAE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Реестре отсутствует графа 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B5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экономического развития РФ от 30 августа 2011 г. № 424 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Порядка ведения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местного самоуправления реестров муниципального имущества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учета объектов недвижимости  содержат ограниченные характеристики объекта и не соответствуют требованиям полноты и качества информации, отсутствует информация, характеризующая физические свойства недвижимого имущества;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Отсутствуют сведения об имуществе и  об юридических лицах, которым передано муниципальное имущество (оперативное ведение, аренда) и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6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пункте 3.3.4. Положения о порядке владения, пользования и распоряжения имуществом указано, что реестр состоит из трех разделов, а фактически реестр содержит пять разделов, названия разделов указанных в Положении, которые должны содержаться в реестре, не соответствуют названиям разделов предоставленного Реестра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1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отсутствуют уникальные реестровые номера, порядок формирования которых должен определить орган по управлению имуществом.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20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Представительным органом Николенского сельского посе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не установлен размер стоимости объектов учета для внесения в реестр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B5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Приказа Министерства экономического развития РФ от 30 августа 2011 г. № 424 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6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B5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установлен нормативно-правовым актом финансового органа публично-правового образования Порядок бюджетного учета имущества казны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п.94 Инструкции № 157н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соответствия данных реестра с бухгалтерским учетом, в реестре не числится имущество (остановка, здание дома культуры и здание библиотеки)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1240,7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9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МКУ «УОД ОМСУ И МУ» Николенского сельского поселения  отсутствуют лимиты пробега по транспортным средствам.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B5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Министерства Транспорта РФ от 14.03.2008 года № 23-р 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 расхода топлива и смазочных материалов на автомобильном транспорте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Путевой лист не содержит обязательные реквизиты.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Транспорта РФ от 18.09.2008 года № 152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по учету путевых листов в учреждении не ведется.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B5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0A62"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17 Приказ Минтранса от 18.09.2008 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B50A62"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Необоснованное списание бензина при использовании разных автотранспортных средств в одно время одним и тем же сотрудником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Установлено, что по автомобилю ВАЗ 2107 остаток топлива превышает объем бензобака, в связи с неправильным списанием, излишне списано бензина в количестве 354,63 литров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2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C8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проверке использования автомобиля в рабочее время не подтвержден производственный характер выездов за пределы района. В результате списано неправомерно бензина в количестве 2089,06 </w:t>
            </w:r>
            <w:r w:rsidR="00C87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71645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правомерные и не подтвержденные расходы за использование транспортного средства в выходные дни по автомобилю ВАЗ 2107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71645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Путевые листы трактора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содержат сведения о работе трактора.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приказа Минсельхоза РФ от 16.05.2003 № 750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сверке путевых листов с отчетом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Глонасс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движению трактора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установлено неправомерное использование бюджетных средств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учтено за май месяц бензина на сумму 2107,97 руб. по автомобилю ГАЗ 32213.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учреждении не проводилась инвентаризация ГСМ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DAE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06.12.2011 г.</w:t>
            </w:r>
          </w:p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402-ФЗ  «О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бухгалтерском учете»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26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4834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КСП, утвержденный распоряжением председателя КСП МО Гулькевичский район от 28..12.2017г.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27-р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4721,6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FD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FD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</w:t>
            </w:r>
            <w:r w:rsidR="00FD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B5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бюджетной смете наименование получателя бюджетных средств, не соответствует уставу муниципального казенного учреждения «Управление капитального строительства» 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="0031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Гулькевичский район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16.10.2018г.</w:t>
            </w:r>
          </w:p>
        </w:tc>
      </w:tr>
      <w:tr w:rsidR="00D35D52" w:rsidRPr="00D35D52" w:rsidTr="00C81DAE">
        <w:trPr>
          <w:trHeight w:val="83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выплачивалась ежемесячная надбавка за сложность и напряженность труда начальнику кадастрового отдела, главному специалисту помощнику кадастрового инженера, водителю.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п.2.4.1 «Положения об оплате труда работников»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результатам работы выплачивалась больше чем установлено Положением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п.2.4.2 «Положения об оплате труда работников»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отпускных работникам произведена позднее, чем за три дня до его начала.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п.4.13. Коллективного договора и ст.136 Трудового кодекса Российской Федерации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причитающихся сумм при увольнении произведена не в день увольнения работника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п.4.14. Коллективного договора, ст.140 Трудового кодекса Российской Федерации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табеле учета рабочего времени не указывается табельный номер работников, номер документа, 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верно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указывается дата заполнения табеля, а также нет подписи ответственного лица за составление табеля.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1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A6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КСП, утвержденный распоряжением председателя КСП МО Гулькевичский район от 28.12.2017г. 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27-р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3788,1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B5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Гулькевичский район, муниципальное казенное учреждение </w:t>
            </w:r>
            <w:r w:rsidR="00B50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бухгалтерия муниципального образования Гулькевичский район</w:t>
            </w:r>
            <w:r w:rsidR="00B50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целевого и эффективного использования средств бюджета муниципального образования Гулькевичский район выделенных на реализацию  муниципальной программы муниципального  образования Гулькевичский район «Газификация муниципального  образования Гулькевичский район» 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77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объектам имущества отсутствует информации о кадастровом номере муниципального недвижимого имущества, дата и реквизиты документов - оснований возникновения права муниципальной собственности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Реестр муниципального имущества МО Гулькевичский район, утвержденного решением 51 сессии VI созыва Совета МО Гулькевичский район от 30.05.2018г. № 10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  <w:p w:rsid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30.10.2018г.</w:t>
            </w:r>
          </w:p>
        </w:tc>
      </w:tr>
      <w:tr w:rsidR="00D35D52" w:rsidRPr="00D35D52" w:rsidTr="00C81DAE">
        <w:trPr>
          <w:trHeight w:val="17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 в реестре имущество</w:t>
            </w:r>
            <w:r w:rsidR="00B5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стоящее на бухгалтерском учете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Реестр муниципального имущества МО Гулькевичский район, утвержденного решением 51 сессии VI созыва Совета МО Гулькевичский район от 30.05.2018г. № 10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2201,6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7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методологии применения КОСГУ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Минфина России 01.07.2013 №65 Н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71645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C81DAE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8D6DFB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583227,9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3469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3469C" w:rsidRPr="00934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3469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3469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3469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71645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27954,7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65830" w:rsidRPr="00D35D52" w:rsidTr="00E668A0">
        <w:trPr>
          <w:trHeight w:val="398"/>
        </w:trPr>
        <w:tc>
          <w:tcPr>
            <w:tcW w:w="1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30" w:rsidRDefault="00D65830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5830" w:rsidRDefault="00D65830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Экспертно-аналитическая деятельность</w:t>
            </w:r>
          </w:p>
          <w:p w:rsidR="00D65830" w:rsidRPr="00D35D52" w:rsidRDefault="00D65830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35D52" w:rsidRPr="00D35D52" w:rsidTr="00C81DAE">
        <w:trPr>
          <w:gridAfter w:val="1"/>
          <w:wAfter w:w="8" w:type="dxa"/>
          <w:trHeight w:val="16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для проведения мероприятия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C69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проверенных средств 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(тыс. руб.)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проверки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подготовленных заключений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нарушений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Правовые основания квалификации нарушений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нарушений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нарушений (тыс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Принятые меры в связи с выявленными нарушениями</w:t>
            </w:r>
          </w:p>
        </w:tc>
      </w:tr>
      <w:tr w:rsidR="00D35D52" w:rsidRPr="00D35D52" w:rsidTr="00C81DAE">
        <w:trPr>
          <w:gridAfter w:val="1"/>
          <w:wAfter w:w="8" w:type="dxa"/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КСП, утвержденный распоряжением председателя КСП МО Гулькевичский район от 28.12.2017г.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27-р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453652,9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Гулькевичский район, администрации городских и сельских поселений Гулькевичского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годового отчета об исполнении бюджета района, городских и сельских поселений МО Гулькевичский район</w:t>
            </w:r>
            <w:r w:rsidR="00D6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D52" w:rsidRPr="00D35D52" w:rsidTr="00C81DAE">
        <w:trPr>
          <w:gridAfter w:val="1"/>
          <w:wAfter w:w="8" w:type="dxa"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КСП, утвержденный распоряжением председателя КС</w:t>
            </w:r>
            <w:r w:rsidR="0030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МО Гулькевичский район от 28.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12.2017г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27-р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65830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Гулькевичский район, администрации городских и сельских поселений Гулькевичского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71645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65830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подготовка заключений на проекты постановлений о внесении изменений в утвержде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муниципальные программы района, городских и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Гулькевичского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D35D5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35D52" w:rsidRPr="00D35D52" w:rsidTr="00C81DAE">
        <w:trPr>
          <w:gridAfter w:val="1"/>
          <w:wAfter w:w="8" w:type="dxa"/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КСП, утвержденный распоряжением председателя КСП</w:t>
            </w:r>
            <w:r w:rsidR="0030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Гулькевичский район от 28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.12.2017г. 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27-р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FC5F23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Гулькевичский район, администрации городских и сельских поселений Гулькевичского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FC5F23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проектов  бюджета района и поселений МО Гулькевичский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5D52" w:rsidRPr="00D35D52" w:rsidTr="00C81DAE">
        <w:trPr>
          <w:gridAfter w:val="1"/>
          <w:wAfter w:w="8" w:type="dxa"/>
          <w:trHeight w:val="3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FB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КСП, утвержденный распоряжением председателя К</w:t>
            </w:r>
            <w:r w:rsidR="0030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МО Гулькевичский район от 28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.12.2017г. 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27-р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Гулькевичский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3033FB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решение 40 сессии 6 созыва Совета МО Гулькевичский район от 08 12.2017 года №1 "О бюджете МО Гулькевичский район на 2018 год и плановый период 209 и 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69" w:rsidRDefault="00D35D52" w:rsidP="0077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общего объема доходов, за счет безвозмездных поступлений.                                                  </w:t>
            </w:r>
          </w:p>
          <w:p w:rsidR="00770C69" w:rsidRDefault="00770C69" w:rsidP="0077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D52" w:rsidRPr="00D35D52" w:rsidRDefault="00D35D52" w:rsidP="0077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финансирование расходов не соответс</w:t>
            </w:r>
            <w:r w:rsidR="00770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вующих полномочиям органов местного самоуправления муниципального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69" w:rsidRDefault="00770C69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 37 Бюджетного кодекса РФ. </w:t>
            </w:r>
          </w:p>
          <w:p w:rsidR="00770C69" w:rsidRDefault="00770C69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C69" w:rsidRDefault="00770C69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C69" w:rsidRDefault="00770C69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136 Бюджетного кодекса РФ                              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5040,0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FC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Подготовлено предложение Совету МО Гулькевичский район учесть выявленные нарушения, при</w:t>
            </w:r>
            <w:r w:rsidR="00FC5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принятии решения о внесении изменений в бюджет МО Гулькевичский район</w:t>
            </w:r>
          </w:p>
        </w:tc>
      </w:tr>
      <w:tr w:rsidR="00D35D52" w:rsidRPr="00D35D52" w:rsidTr="00C81DAE">
        <w:trPr>
          <w:gridAfter w:val="1"/>
          <w:wAfter w:w="8" w:type="dxa"/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458692,9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71645E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5040,0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35D52" w:rsidRPr="00D35D52" w:rsidTr="0093469C">
        <w:trPr>
          <w:trHeight w:val="64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2" w:type="dxa"/>
            <w:gridSpan w:val="20"/>
            <w:tcBorders>
              <w:bottom w:val="single" w:sz="4" w:space="0" w:color="auto"/>
            </w:tcBorders>
            <w:shd w:val="clear" w:color="auto" w:fill="auto"/>
            <w:hideMark/>
          </w:tcPr>
          <w:p w:rsidR="00C87FEC" w:rsidRDefault="00C87FE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7FEC" w:rsidRDefault="00C87FE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7FEC" w:rsidRDefault="00C87FE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D52" w:rsidRDefault="00D35D52" w:rsidP="00C8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Аудит в сфере закупок</w:t>
            </w:r>
          </w:p>
          <w:p w:rsidR="00C87FEC" w:rsidRPr="00D35D52" w:rsidRDefault="00C87FEC" w:rsidP="00C8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5D52" w:rsidRPr="00D35D52" w:rsidTr="0093469C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для проведения мероприятия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проверенных средств     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1D7193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  <w:r w:rsidR="00D35D52"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проверенных объектов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нарушений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87FEC"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Правовые основания квалификации нарушений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нарушений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нарушений (тыс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C87FE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Принятые меры в связи с выявленными нарушениями</w:t>
            </w:r>
            <w:r w:rsidR="00D35D52" w:rsidRPr="00D35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69C" w:rsidRPr="00D35D52" w:rsidTr="008D6DFB">
        <w:trPr>
          <w:trHeight w:val="36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Default="0093469C" w:rsidP="00C8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КСП, утвержденный распоряжением председателя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МО Гулькевичский район от 28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.12.2017г. </w:t>
            </w:r>
          </w:p>
          <w:p w:rsidR="0093469C" w:rsidRPr="00D35D52" w:rsidRDefault="0093469C" w:rsidP="00C8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27-р 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13455,1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1D7193" w:rsidRDefault="0093469C" w:rsidP="001D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культуры муниципального образования Гулькевичский район и подведомственные учреждения отделу культуры (Заказчики) 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3469C" w:rsidRPr="001D7193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1D7193" w:rsidRDefault="0093469C" w:rsidP="001D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 в сфере закупок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</w:t>
            </w:r>
          </w:p>
          <w:p w:rsidR="0093469C" w:rsidRPr="00D35D52" w:rsidRDefault="0093469C" w:rsidP="001D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на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93469C" w:rsidRPr="00D35D52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9C" w:rsidRPr="00D35D52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бухгалтерия учреждений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разместили план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закупок и планы-графики в ЕИС  позднее трех рабочих дней после их утверждения,  так как приказ № 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плана-графика» 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09.01. 2017г., а размещен план- график в ЕИС 18.01.2017.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ст.17, 21 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5 апреля 2013 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3469C" w:rsidRPr="00D35D52" w:rsidRDefault="0093469C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484,9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Default="0093469C" w:rsidP="001D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направлено в прокуратуру Гулькевичского района для дачи правовой оценки выявленным нарушениям.</w:t>
            </w:r>
          </w:p>
          <w:p w:rsidR="0093469C" w:rsidRPr="0093469C" w:rsidRDefault="0093469C" w:rsidP="001D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Pr="0093469C" w:rsidRDefault="0093469C" w:rsidP="001D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Подготовлены предложения по результатам аудита</w:t>
            </w:r>
          </w:p>
          <w:p w:rsidR="0093469C" w:rsidRPr="0093469C" w:rsidRDefault="0093469C" w:rsidP="00D35D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93469C" w:rsidRPr="0093469C" w:rsidRDefault="0093469C" w:rsidP="00D35D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69C" w:rsidRPr="00D35D52" w:rsidTr="0093469C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6E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сопоставлении планируемых платежей отраженных в планах-графиках и реестров закупок (до 100,0 тыс. рублей) за проверяемый период выявлено следующее: заказчиками заключены договоры (до 100, 0 тыс. рублей) в конце 2016 года срок исполнения которых начинается в 2017 году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C81DAE">
            <w:pPr>
              <w:pStyle w:val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П.8 </w:t>
            </w:r>
            <w:r w:rsidRPr="009346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я</w:t>
            </w:r>
            <w:r w:rsidRPr="009346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Правительства РФ от 5 июня 2015 г.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№</w:t>
            </w:r>
            <w:r w:rsidRPr="009346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 554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«</w:t>
            </w:r>
            <w:r w:rsidRPr="009346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О требованиях к формированию, утверждению и ведению плана-графика закупок товаров, работ, услуг для обеспечения нужд субъекта Р</w:t>
            </w:r>
            <w:r w:rsidR="00C81DA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Ф</w:t>
            </w:r>
            <w:r w:rsidRPr="009346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и муниципальных нужд, а также о требованиях к форме плана-графика закупок товаров, работ, услуг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2162,3</w:t>
            </w: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35D52" w:rsidRPr="00D35D52" w:rsidTr="0093469C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исьмо главы Гулькевичского городского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Гулькевичского района 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14.05.2018 года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унитарное предприятие «</w:t>
            </w:r>
            <w:r w:rsidR="00D35D52"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Городское домоуправление</w:t>
            </w:r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D35D52"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Гулькевичского городского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93469C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облюдение заказчиком требований законодательства Российской Федерации о контрактной системе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закупок сформирован Предприятием в отсутствии плана финансово-хозяйственной деятельности муниципального унитарных предприятий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D35D52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r w:rsid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стать</w:t>
            </w:r>
            <w:r w:rsid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r w:rsidR="0093469C"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5 апреля 2013 г. </w:t>
            </w:r>
            <w:r w:rsid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3469C"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44-ФЗ</w:t>
            </w:r>
            <w:r w:rsid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93469C"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  <w:p w:rsid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D52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19.07.2018г</w:t>
            </w:r>
          </w:p>
          <w:p w:rsidR="0093469C" w:rsidRPr="00D35D52" w:rsidRDefault="0093469C" w:rsidP="0093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35D52" w:rsidRPr="00D35D52" w:rsidTr="0093469C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КСП, утвержденный распоряжением председателя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МО Гулькевичский район от 28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.12.2017г. </w:t>
            </w:r>
          </w:p>
          <w:p w:rsidR="0093469C" w:rsidRPr="00D35D52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27-р </w:t>
            </w:r>
          </w:p>
          <w:p w:rsidR="0093469C" w:rsidRPr="00D35D52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D35D52"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дминистрация </w:t>
            </w:r>
            <w:proofErr w:type="spellStart"/>
            <w:r w:rsidR="00D35D52"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Новоукраинского</w:t>
            </w:r>
            <w:proofErr w:type="spellEnd"/>
            <w:r w:rsidR="00D35D52"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сельского поселения</w:t>
            </w:r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Гулькевичского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1D7193" w:rsidRDefault="0093469C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 в сфере закупок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</w:t>
            </w:r>
          </w:p>
          <w:p w:rsidR="0093469C" w:rsidRPr="0093469C" w:rsidRDefault="0093469C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на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работ, услуг для обеспечения муниципальных нужд а</w:t>
            </w:r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Новоукраинского</w:t>
            </w:r>
            <w:proofErr w:type="spellEnd"/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сельского поселения Гулькевичского района</w:t>
            </w:r>
          </w:p>
          <w:p w:rsidR="00D35D52" w:rsidRPr="00D35D52" w:rsidRDefault="00D35D52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93469C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Заключены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D35D52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единственным поставщиком, данный хозяйствующий субъект получил доступ к выполнению работ по максимально возможной цене, без участия в какой-либо конкурентной борьбе, без подачи предложений о снижении цены договора, тем самым был поставлен в преимущественное положение с иными хозяйствующими субъектами, осуществляющими аналогичную деятельность.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4 ст. 16 Федерального закона № 135-Ф3 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oт</w:t>
            </w:r>
            <w:proofErr w:type="spellEnd"/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26.07.2006г. «О защите конкуренции», выразившегося в заключени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соглашения, которое  может привести к недопущению, ограничению, устранению конкуренции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D35D52" w:rsidRDefault="00D35D52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52" w:rsidRPr="0093469C" w:rsidRDefault="00D35D52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направлено в прокуратуру Гулькевичского района для дачи правовой оценки выявленным нарушениям.</w:t>
            </w:r>
          </w:p>
          <w:p w:rsidR="0093469C" w:rsidRP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P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Подготовлены предложения по результатам аудита</w:t>
            </w:r>
          </w:p>
          <w:p w:rsidR="0093469C" w:rsidRPr="0093469C" w:rsidRDefault="0093469C" w:rsidP="00934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D35D52" w:rsidRPr="00D35D52" w:rsidRDefault="00D35D52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69C" w:rsidRPr="00D35D52" w:rsidTr="008D6DFB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 КСП, утвержденный 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распоряжением председателя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МО Гулькевичский район от 28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.12.2017г. </w:t>
            </w:r>
          </w:p>
          <w:p w:rsidR="0093469C" w:rsidRPr="00D35D52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27-р </w:t>
            </w:r>
          </w:p>
          <w:p w:rsidR="0093469C" w:rsidRPr="00D35D52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7644,2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Администрация Отрадо-</w:t>
            </w:r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Ольгинского  сельского поселения Гулькевичского района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3469C" w:rsidRP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Pr="001D7193" w:rsidRDefault="0093469C" w:rsidP="008D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Аудит в сфере закупок </w:t>
            </w:r>
            <w:r w:rsidRPr="001D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</w:t>
            </w:r>
          </w:p>
          <w:p w:rsidR="0093469C" w:rsidRPr="0093469C" w:rsidRDefault="0093469C" w:rsidP="008D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на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работ, услуг для обеспечения муниципальных нужд а</w:t>
            </w:r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Отрадо-Ольгинского</w:t>
            </w:r>
            <w:r w:rsidRPr="00934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Гулькевичского района</w:t>
            </w:r>
          </w:p>
          <w:p w:rsidR="0093469C" w:rsidRPr="00D35D52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9C" w:rsidRPr="00D35D52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ведется реестр закупок, 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осуществленных без заключения муниципальных контрактов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 73 Бюджетного кодекса РФ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направлено в 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прокуратуру Гулькевичского района для дачи правовой оценки выявленным нарушениям.</w:t>
            </w:r>
          </w:p>
          <w:p w:rsidR="0093469C" w:rsidRP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69C" w:rsidRP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Подготовлены предложения по результатам аудита</w:t>
            </w:r>
          </w:p>
          <w:p w:rsidR="0093469C" w:rsidRPr="0093469C" w:rsidRDefault="0093469C" w:rsidP="009346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93469C" w:rsidRPr="0093469C" w:rsidRDefault="0093469C" w:rsidP="00D35D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93469C" w:rsidRPr="0093469C" w:rsidRDefault="0093469C" w:rsidP="00D35D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69C" w:rsidRPr="00D35D52" w:rsidTr="008D6DFB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заключенных контрактах не включена в реестр контрактов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ст.103 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 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5902,9</w:t>
            </w: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3469C" w:rsidRPr="00D35D52" w:rsidTr="0093469C">
        <w:trPr>
          <w:trHeight w:val="20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выполненных работах по заключенным контрактам не отражена в отчетах и не размещена в единой информационной системе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93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п.9 ст.94 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 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93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3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D35D52" w:rsidRDefault="0093469C" w:rsidP="00D35D5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3469C" w:rsidRPr="0093469C" w:rsidTr="0093469C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32462,2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93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9C">
              <w:rPr>
                <w:rFonts w:ascii="Times New Roman" w:eastAsia="Times New Roman" w:hAnsi="Times New Roman" w:cs="Times New Roman"/>
                <w:b/>
                <w:lang w:eastAsia="ru-RU"/>
              </w:rPr>
              <w:t>9059,9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9C" w:rsidRPr="0093469C" w:rsidRDefault="0093469C" w:rsidP="00D35D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3469C">
              <w:rPr>
                <w:rFonts w:ascii="Calibri" w:eastAsia="Times New Roman" w:hAnsi="Calibri" w:cs="Times New Roman"/>
                <w:b/>
                <w:lang w:eastAsia="ru-RU"/>
              </w:rPr>
              <w:t> </w:t>
            </w:r>
          </w:p>
        </w:tc>
      </w:tr>
    </w:tbl>
    <w:p w:rsidR="0031516A" w:rsidRDefault="0031516A"/>
    <w:p w:rsidR="0093469C" w:rsidRDefault="0093469C"/>
    <w:p w:rsidR="0093469C" w:rsidRPr="0093469C" w:rsidRDefault="0093469C" w:rsidP="0093469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93469C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муниципального образования Гулькевичский район  _______________ Е.Т. </w:t>
      </w:r>
      <w:proofErr w:type="spellStart"/>
      <w:r w:rsidRPr="0093469C">
        <w:rPr>
          <w:rFonts w:ascii="Times New Roman" w:hAnsi="Times New Roman" w:cs="Times New Roman"/>
          <w:sz w:val="28"/>
          <w:szCs w:val="28"/>
        </w:rPr>
        <w:t>Набиулина</w:t>
      </w:r>
      <w:proofErr w:type="spellEnd"/>
    </w:p>
    <w:sectPr w:rsidR="0093469C" w:rsidRPr="0093469C" w:rsidSect="00FC5F23">
      <w:footerReference w:type="default" r:id="rId9"/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9E" w:rsidRDefault="00350D9E" w:rsidP="003102CF">
      <w:pPr>
        <w:spacing w:after="0" w:line="240" w:lineRule="auto"/>
      </w:pPr>
      <w:r>
        <w:separator/>
      </w:r>
    </w:p>
  </w:endnote>
  <w:endnote w:type="continuationSeparator" w:id="0">
    <w:p w:rsidR="00350D9E" w:rsidRDefault="00350D9E" w:rsidP="0031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09247"/>
      <w:docPartObj>
        <w:docPartGallery w:val="Page Numbers (Bottom of Page)"/>
        <w:docPartUnique/>
      </w:docPartObj>
    </w:sdtPr>
    <w:sdtContent>
      <w:p w:rsidR="00C81DAE" w:rsidRDefault="00C81DAE">
        <w:pPr>
          <w:pStyle w:val="a5"/>
          <w:jc w:val="right"/>
        </w:pPr>
        <w:fldSimple w:instr=" PAGE   \* MERGEFORMAT ">
          <w:r w:rsidR="001D2F51">
            <w:rPr>
              <w:noProof/>
            </w:rPr>
            <w:t>26</w:t>
          </w:r>
        </w:fldSimple>
      </w:p>
    </w:sdtContent>
  </w:sdt>
  <w:p w:rsidR="00C81DAE" w:rsidRDefault="00C81D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9E" w:rsidRDefault="00350D9E" w:rsidP="003102CF">
      <w:pPr>
        <w:spacing w:after="0" w:line="240" w:lineRule="auto"/>
      </w:pPr>
      <w:r>
        <w:separator/>
      </w:r>
    </w:p>
  </w:footnote>
  <w:footnote w:type="continuationSeparator" w:id="0">
    <w:p w:rsidR="00350D9E" w:rsidRDefault="00350D9E" w:rsidP="00310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D52"/>
    <w:rsid w:val="000227F5"/>
    <w:rsid w:val="001D2F51"/>
    <w:rsid w:val="001D7193"/>
    <w:rsid w:val="00201909"/>
    <w:rsid w:val="003033FB"/>
    <w:rsid w:val="003102CF"/>
    <w:rsid w:val="0031516A"/>
    <w:rsid w:val="00345960"/>
    <w:rsid w:val="00350D9E"/>
    <w:rsid w:val="003D3F80"/>
    <w:rsid w:val="005142DD"/>
    <w:rsid w:val="00542D59"/>
    <w:rsid w:val="00555BC6"/>
    <w:rsid w:val="005F2453"/>
    <w:rsid w:val="006E3A26"/>
    <w:rsid w:val="0071645E"/>
    <w:rsid w:val="00761DE6"/>
    <w:rsid w:val="00770C69"/>
    <w:rsid w:val="0089050D"/>
    <w:rsid w:val="008D6DFB"/>
    <w:rsid w:val="0093469C"/>
    <w:rsid w:val="00943D6D"/>
    <w:rsid w:val="00A350FE"/>
    <w:rsid w:val="00B15043"/>
    <w:rsid w:val="00B50A62"/>
    <w:rsid w:val="00B6221A"/>
    <w:rsid w:val="00C81DAE"/>
    <w:rsid w:val="00C87FEC"/>
    <w:rsid w:val="00D35D52"/>
    <w:rsid w:val="00D65830"/>
    <w:rsid w:val="00D8228D"/>
    <w:rsid w:val="00E668A0"/>
    <w:rsid w:val="00EC3976"/>
    <w:rsid w:val="00F87F72"/>
    <w:rsid w:val="00FC5F23"/>
    <w:rsid w:val="00FD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A"/>
  </w:style>
  <w:style w:type="paragraph" w:styleId="1">
    <w:name w:val="heading 1"/>
    <w:basedOn w:val="a"/>
    <w:next w:val="a"/>
    <w:link w:val="10"/>
    <w:uiPriority w:val="99"/>
    <w:qFormat/>
    <w:rsid w:val="009346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2CF"/>
  </w:style>
  <w:style w:type="paragraph" w:styleId="a5">
    <w:name w:val="footer"/>
    <w:basedOn w:val="a"/>
    <w:link w:val="a6"/>
    <w:uiPriority w:val="99"/>
    <w:unhideWhenUsed/>
    <w:rsid w:val="0031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2CF"/>
  </w:style>
  <w:style w:type="paragraph" w:customStyle="1" w:styleId="Default">
    <w:name w:val="Default"/>
    <w:rsid w:val="001D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3469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5AECAA3C7C658B5F43E0B97E88AF04BAAC9D667E75DFD80E138DE9F368677C3B396B249Y1d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9E5E-6131-415B-BE32-3077339D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26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Nabiulina</cp:lastModifiedBy>
  <cp:revision>6</cp:revision>
  <cp:lastPrinted>2019-02-08T06:27:00Z</cp:lastPrinted>
  <dcterms:created xsi:type="dcterms:W3CDTF">2019-01-15T08:02:00Z</dcterms:created>
  <dcterms:modified xsi:type="dcterms:W3CDTF">2019-02-08T13:02:00Z</dcterms:modified>
</cp:coreProperties>
</file>