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597"/>
        <w:gridCol w:w="1426"/>
        <w:gridCol w:w="1410"/>
        <w:gridCol w:w="1737"/>
        <w:gridCol w:w="2122"/>
        <w:gridCol w:w="1996"/>
        <w:gridCol w:w="2122"/>
        <w:gridCol w:w="1115"/>
        <w:gridCol w:w="1869"/>
      </w:tblGrid>
      <w:tr w:rsidR="00A6318E" w:rsidRPr="00F255D3" w:rsidTr="007D36EB">
        <w:trPr>
          <w:trHeight w:val="720"/>
        </w:trPr>
        <w:tc>
          <w:tcPr>
            <w:tcW w:w="15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18E" w:rsidRDefault="00C4407F" w:rsidP="00A6318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6318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Реестр мероприятий</w:t>
            </w:r>
            <w:r w:rsidR="007D36E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6318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проведённых Контрольно-счетной палатой муниципального образования Гулькевичский район в 2021 году</w:t>
            </w:r>
          </w:p>
          <w:p w:rsidR="00C4407F" w:rsidRPr="00A6318E" w:rsidRDefault="00C4407F" w:rsidP="00A6318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E3B" w:rsidRPr="00F255D3" w:rsidTr="00543E3B">
        <w:trPr>
          <w:trHeight w:val="1453"/>
        </w:trPr>
        <w:tc>
          <w:tcPr>
            <w:tcW w:w="504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97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Основание для проведения мероприятия</w:t>
            </w:r>
          </w:p>
        </w:tc>
        <w:tc>
          <w:tcPr>
            <w:tcW w:w="1426" w:type="dxa"/>
            <w:shd w:val="clear" w:color="auto" w:fill="auto"/>
            <w:hideMark/>
          </w:tcPr>
          <w:p w:rsidR="005958AC" w:rsidRDefault="00A6318E" w:rsidP="00A6318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Объем проверенных средств                                   </w:t>
            </w:r>
          </w:p>
          <w:p w:rsidR="005958AC" w:rsidRDefault="005958AC" w:rsidP="00A6318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958AC" w:rsidRDefault="005958AC" w:rsidP="00A6318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5958AC" w:rsidRDefault="005958AC" w:rsidP="00A6318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5958AC" w:rsidRDefault="00A6318E" w:rsidP="00A6318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 т.ч. проверка имущества (балансовая стоимость) </w:t>
            </w:r>
          </w:p>
          <w:p w:rsidR="005958AC" w:rsidRDefault="005958AC" w:rsidP="00A6318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A6318E" w:rsidRPr="00A6318E" w:rsidRDefault="005958AC" w:rsidP="00A6318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A6318E" w:rsidRPr="00A631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тыс. руб.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7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 проверки</w:t>
            </w:r>
          </w:p>
        </w:tc>
        <w:tc>
          <w:tcPr>
            <w:tcW w:w="2122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Предмет проверки</w:t>
            </w:r>
          </w:p>
        </w:tc>
        <w:tc>
          <w:tcPr>
            <w:tcW w:w="1996" w:type="dxa"/>
            <w:shd w:val="clear" w:color="auto" w:fill="auto"/>
            <w:hideMark/>
          </w:tcPr>
          <w:p w:rsidR="00C4407F" w:rsidRDefault="00A6318E" w:rsidP="00A6318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A6318E" w:rsidRPr="00A6318E" w:rsidRDefault="00C4407F" w:rsidP="00A6318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="00A6318E" w:rsidRPr="00A631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арушений </w:t>
            </w:r>
          </w:p>
        </w:tc>
        <w:tc>
          <w:tcPr>
            <w:tcW w:w="2122" w:type="dxa"/>
            <w:shd w:val="clear" w:color="auto" w:fill="auto"/>
            <w:hideMark/>
          </w:tcPr>
          <w:p w:rsidR="00A6318E" w:rsidRPr="00A6318E" w:rsidRDefault="00A6318E" w:rsidP="00C4407F">
            <w:pPr>
              <w:spacing w:after="0"/>
              <w:ind w:right="175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Правовые основания квалификации нарушений</w:t>
            </w:r>
          </w:p>
        </w:tc>
        <w:tc>
          <w:tcPr>
            <w:tcW w:w="1115" w:type="dxa"/>
            <w:shd w:val="clear" w:color="auto" w:fill="auto"/>
            <w:textDirection w:val="btLr"/>
            <w:vAlign w:val="center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сумма нарушений (тыс.руб.)</w:t>
            </w:r>
          </w:p>
        </w:tc>
        <w:tc>
          <w:tcPr>
            <w:tcW w:w="1857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Принятые меры в связи с выявленными нарушениями</w:t>
            </w:r>
          </w:p>
        </w:tc>
      </w:tr>
      <w:tr w:rsidR="00A6318E" w:rsidRPr="00F255D3" w:rsidTr="00543E3B">
        <w:trPr>
          <w:trHeight w:val="313"/>
        </w:trPr>
        <w:tc>
          <w:tcPr>
            <w:tcW w:w="15898" w:type="dxa"/>
            <w:gridSpan w:val="10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543E3B" w:rsidRPr="00543E3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Контрольные мероприятия</w:t>
            </w:r>
          </w:p>
        </w:tc>
      </w:tr>
      <w:tr w:rsidR="00543E3B" w:rsidRPr="00F255D3" w:rsidTr="00543E3B">
        <w:trPr>
          <w:trHeight w:val="2180"/>
        </w:trPr>
        <w:tc>
          <w:tcPr>
            <w:tcW w:w="504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shd w:val="clear" w:color="auto" w:fill="auto"/>
            <w:hideMark/>
          </w:tcPr>
          <w:p w:rsid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21.12.2020г.</w:t>
            </w:r>
          </w:p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№ 21-р</w:t>
            </w:r>
          </w:p>
        </w:tc>
        <w:tc>
          <w:tcPr>
            <w:tcW w:w="142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677 658,10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6318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7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Администрации городских и сельских поселений Гулькевичского района</w:t>
            </w:r>
          </w:p>
        </w:tc>
        <w:tc>
          <w:tcPr>
            <w:tcW w:w="2122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Проверка достоверности, полноты и соответствия нормативным требованиям составления и предоставления бюджетной отчетности</w:t>
            </w:r>
          </w:p>
        </w:tc>
        <w:tc>
          <w:tcPr>
            <w:tcW w:w="199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Установленные внешней проверкой нарушения и недостатки, не оказали существенного влияния на достоверность данных сводного годового отчета по исполнению бюджетов поселений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6318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6318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6318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543E3B" w:rsidRPr="00F255D3" w:rsidTr="00543E3B">
        <w:trPr>
          <w:trHeight w:val="1845"/>
        </w:trPr>
        <w:tc>
          <w:tcPr>
            <w:tcW w:w="504" w:type="dxa"/>
            <w:vMerge w:val="restart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DB7896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 xml:space="preserve">План КСП МО Гулькевичский район, утвержденный распоряжением председателя КСП МО Гулькевичский район от 21.12.2020г. </w:t>
            </w:r>
          </w:p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№ 21-р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 xml:space="preserve">44 213,8  </w:t>
            </w:r>
          </w:p>
        </w:tc>
        <w:tc>
          <w:tcPr>
            <w:tcW w:w="1410" w:type="dxa"/>
            <w:vMerge w:val="restart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44213,8</w:t>
            </w:r>
          </w:p>
        </w:tc>
        <w:tc>
          <w:tcPr>
            <w:tcW w:w="1737" w:type="dxa"/>
            <w:vMerge w:val="restart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Администрация Новоукраинского сельского поселения Гулькевичского района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 xml:space="preserve">Проверка эффективности владения, пользования и распоряжения муниципальным имуществом, в том числе проверка обоснованности, достоверности поступлений неналоговых доходов </w:t>
            </w:r>
            <w:r w:rsidRPr="00A6318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 бюджет Новоукраинского сельского поселения Гулькевичского района</w:t>
            </w:r>
          </w:p>
        </w:tc>
        <w:tc>
          <w:tcPr>
            <w:tcW w:w="199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 включено в реестр имущество, которое по состоянию на 01.01.2021г стоит на бухгалтерском учете</w:t>
            </w:r>
            <w:r w:rsidR="00784F3C" w:rsidRPr="00F255D3">
              <w:rPr>
                <w:color w:val="000000"/>
                <w:sz w:val="20"/>
                <w:szCs w:val="20"/>
                <w:shd w:val="clear" w:color="auto" w:fill="FFFFFF"/>
              </w:rPr>
              <w:t xml:space="preserve"> в регистре бухгалтерского учета об объектах, составляющих муниципальную казну</w:t>
            </w:r>
          </w:p>
        </w:tc>
        <w:tc>
          <w:tcPr>
            <w:tcW w:w="2122" w:type="dxa"/>
            <w:shd w:val="clear" w:color="auto" w:fill="auto"/>
            <w:hideMark/>
          </w:tcPr>
          <w:p w:rsidR="007D36EB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Приказ Минэкономразвития РФ от 30.08.2011г.</w:t>
            </w:r>
          </w:p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 xml:space="preserve"> № 424 «Об утверждении порядка ведения органами местного самоуправления реестров муниципального имущества».  </w:t>
            </w:r>
          </w:p>
        </w:tc>
        <w:tc>
          <w:tcPr>
            <w:tcW w:w="1115" w:type="dxa"/>
            <w:shd w:val="clear" w:color="auto" w:fill="auto"/>
            <w:hideMark/>
          </w:tcPr>
          <w:p w:rsidR="00A6318E" w:rsidRPr="00391EA2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EA2">
              <w:rPr>
                <w:rFonts w:eastAsia="Times New Roman"/>
                <w:sz w:val="20"/>
                <w:szCs w:val="20"/>
                <w:lang w:eastAsia="ru-RU"/>
              </w:rPr>
              <w:t>28415,3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 xml:space="preserve">Выдано представление для принятия мер по устранению нарушений от 14.04.2021г.  №2                                                        Акт проверки направлен в прокуратуру Гулькевичского района для дачи правовой оценки </w:t>
            </w:r>
            <w:r w:rsidRPr="00A6318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выявленным нарушениям</w:t>
            </w:r>
          </w:p>
        </w:tc>
      </w:tr>
      <w:tr w:rsidR="00543E3B" w:rsidRPr="00F255D3" w:rsidTr="00543E3B">
        <w:trPr>
          <w:trHeight w:val="2117"/>
        </w:trPr>
        <w:tc>
          <w:tcPr>
            <w:tcW w:w="504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shd w:val="clear" w:color="auto" w:fill="auto"/>
            <w:hideMark/>
          </w:tcPr>
          <w:p w:rsidR="00A6318E" w:rsidRPr="00A6318E" w:rsidRDefault="00784F3C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F255D3">
              <w:rPr>
                <w:color w:val="000000"/>
                <w:sz w:val="20"/>
                <w:szCs w:val="20"/>
                <w:shd w:val="clear" w:color="auto" w:fill="FFFFFF"/>
              </w:rPr>
              <w:t>По данным регистров бухгалтерского учета об объектах, составляющих муниципальную казну, о</w:t>
            </w:r>
            <w:r w:rsidR="00E36401" w:rsidRPr="00F255D3">
              <w:rPr>
                <w:sz w:val="20"/>
                <w:szCs w:val="20"/>
              </w:rPr>
              <w:t>бъекты, учтенные на счете 108.51 «недвижимое имущество, составляющее казну» - 11 объектов должны быть учтены на 108.52 «движимое имущество, составляющее казну»</w:t>
            </w:r>
          </w:p>
        </w:tc>
        <w:tc>
          <w:tcPr>
            <w:tcW w:w="2122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Приказ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</w:tc>
        <w:tc>
          <w:tcPr>
            <w:tcW w:w="1115" w:type="dxa"/>
            <w:shd w:val="clear" w:color="auto" w:fill="auto"/>
            <w:hideMark/>
          </w:tcPr>
          <w:p w:rsidR="00A6318E" w:rsidRPr="00391EA2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EA2">
              <w:rPr>
                <w:rFonts w:eastAsia="Times New Roman"/>
                <w:sz w:val="20"/>
                <w:szCs w:val="20"/>
                <w:lang w:eastAsia="ru-RU"/>
              </w:rPr>
              <w:t>4613,0</w:t>
            </w:r>
          </w:p>
        </w:tc>
        <w:tc>
          <w:tcPr>
            <w:tcW w:w="185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3E3B" w:rsidRPr="00F255D3" w:rsidTr="00543E3B">
        <w:trPr>
          <w:trHeight w:val="2700"/>
        </w:trPr>
        <w:tc>
          <w:tcPr>
            <w:tcW w:w="504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 xml:space="preserve">Не проводится инвентаризация имущества казны </w:t>
            </w:r>
            <w:r w:rsidR="00784F3C">
              <w:rPr>
                <w:rFonts w:eastAsia="Times New Roman"/>
                <w:sz w:val="20"/>
                <w:szCs w:val="20"/>
                <w:lang w:eastAsia="ru-RU"/>
              </w:rPr>
              <w:t>Новоукраинского</w:t>
            </w:r>
            <w:r w:rsidRPr="00A6318E">
              <w:rPr>
                <w:rFonts w:eastAsia="Times New Roman"/>
                <w:sz w:val="20"/>
                <w:szCs w:val="20"/>
                <w:lang w:eastAsia="ru-RU"/>
              </w:rPr>
              <w:t xml:space="preserve"> сельского поселения Гулькевичского района</w:t>
            </w:r>
          </w:p>
        </w:tc>
        <w:tc>
          <w:tcPr>
            <w:tcW w:w="2122" w:type="dxa"/>
            <w:shd w:val="clear" w:color="auto" w:fill="auto"/>
            <w:hideMark/>
          </w:tcPr>
          <w:p w:rsidR="000C0570" w:rsidRDefault="00A6318E" w:rsidP="00354CC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п.1 ст.11 Федеральный закон от 06.12.2011 г. № 402-ФЗ</w:t>
            </w:r>
            <w:r w:rsidR="007D36EB">
              <w:rPr>
                <w:rFonts w:eastAsia="Times New Roman"/>
                <w:sz w:val="20"/>
                <w:szCs w:val="20"/>
                <w:lang w:eastAsia="ru-RU"/>
              </w:rPr>
              <w:t xml:space="preserve"> «</w:t>
            </w: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О бухгалтерском учете</w:t>
            </w:r>
            <w:r w:rsidR="007D36EB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, п.7 Порядка от 11.02.2010 года, п.1.5 Методических указаний по инвентаризации имущества и финансовых обязательств, утв</w:t>
            </w:r>
            <w:r w:rsidR="00354CC7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A6318E">
              <w:rPr>
                <w:rFonts w:eastAsia="Times New Roman"/>
                <w:sz w:val="20"/>
                <w:szCs w:val="20"/>
                <w:lang w:eastAsia="ru-RU"/>
              </w:rPr>
              <w:t xml:space="preserve"> приказом Минфина РФ от 13.06.1995г</w:t>
            </w:r>
          </w:p>
          <w:p w:rsidR="00A6318E" w:rsidRPr="00A6318E" w:rsidRDefault="00A6318E" w:rsidP="00354CC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№ 49</w:t>
            </w:r>
          </w:p>
        </w:tc>
        <w:tc>
          <w:tcPr>
            <w:tcW w:w="1115" w:type="dxa"/>
            <w:shd w:val="clear" w:color="auto" w:fill="auto"/>
            <w:hideMark/>
          </w:tcPr>
          <w:p w:rsidR="00A6318E" w:rsidRPr="00391EA2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EA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3E3B" w:rsidRPr="00F255D3" w:rsidTr="007D36EB">
        <w:trPr>
          <w:trHeight w:val="1414"/>
        </w:trPr>
        <w:tc>
          <w:tcPr>
            <w:tcW w:w="504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В реестре муниципального имущества муниципального образования внесены объекты без подтверждения права собственности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7D36EB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 xml:space="preserve">ч. 1 статьи 131 Гражданского кодекса РФ, ч. 6 статьи 1 Федерального закона от 13.07.2015 № 218-ФЗ </w:t>
            </w:r>
            <w:r w:rsidR="007D36EB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О государственной регистрации недвижимости</w:t>
            </w:r>
            <w:r w:rsidR="007D36EB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A6318E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</w:p>
          <w:p w:rsidR="007D36EB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ст. 1 Порядка ведения органами местного самоуправления реестров муниципального имущества, утвержденного приказом Министерства экономического развития РФ</w:t>
            </w:r>
          </w:p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 xml:space="preserve"> от 30.08.2011 № 424 </w:t>
            </w:r>
          </w:p>
        </w:tc>
        <w:tc>
          <w:tcPr>
            <w:tcW w:w="1115" w:type="dxa"/>
            <w:shd w:val="clear" w:color="auto" w:fill="auto"/>
            <w:hideMark/>
          </w:tcPr>
          <w:p w:rsidR="00A6318E" w:rsidRPr="00391EA2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EA2">
              <w:rPr>
                <w:rFonts w:eastAsia="Times New Roman"/>
                <w:sz w:val="20"/>
                <w:szCs w:val="20"/>
                <w:lang w:eastAsia="ru-RU"/>
              </w:rPr>
              <w:t>12305,4</w:t>
            </w:r>
          </w:p>
        </w:tc>
        <w:tc>
          <w:tcPr>
            <w:tcW w:w="185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3E3B" w:rsidRPr="00F255D3" w:rsidTr="00543E3B">
        <w:trPr>
          <w:trHeight w:val="2170"/>
        </w:trPr>
        <w:tc>
          <w:tcPr>
            <w:tcW w:w="504" w:type="dxa"/>
            <w:vMerge w:val="restart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DB7896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 xml:space="preserve">План КСП МО Гулькевичский район, утвержденный распоряжением председателя КСП МО Гулькевичский район от 21.12.2020г. </w:t>
            </w:r>
          </w:p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№ 21-р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 xml:space="preserve">6 609,7  </w:t>
            </w:r>
          </w:p>
        </w:tc>
        <w:tc>
          <w:tcPr>
            <w:tcW w:w="1410" w:type="dxa"/>
            <w:vMerge w:val="restart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7" w:type="dxa"/>
            <w:vMerge w:val="restart"/>
            <w:shd w:val="clear" w:color="auto" w:fill="auto"/>
            <w:hideMark/>
          </w:tcPr>
          <w:p w:rsidR="00F641B1" w:rsidRPr="00F641B1" w:rsidRDefault="00A6318E" w:rsidP="00A6318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18E">
              <w:rPr>
                <w:rFonts w:eastAsia="Times New Roman"/>
                <w:sz w:val="18"/>
                <w:szCs w:val="18"/>
                <w:lang w:eastAsia="ru-RU"/>
              </w:rPr>
              <w:t xml:space="preserve">Управление образования Гулькевичский район, </w:t>
            </w:r>
          </w:p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18"/>
                <w:szCs w:val="18"/>
                <w:lang w:eastAsia="ru-RU"/>
              </w:rPr>
              <w:t>МАОУ СОШ № 1, МБОУ СОШ № 7, М</w:t>
            </w:r>
            <w:r w:rsidR="00F641B1" w:rsidRPr="00F641B1">
              <w:rPr>
                <w:rFonts w:eastAsia="Times New Roman"/>
                <w:sz w:val="18"/>
                <w:szCs w:val="18"/>
                <w:lang w:eastAsia="ru-RU"/>
              </w:rPr>
              <w:t>Б</w:t>
            </w:r>
            <w:r w:rsidRPr="00A6318E">
              <w:rPr>
                <w:rFonts w:eastAsia="Times New Roman"/>
                <w:sz w:val="18"/>
                <w:szCs w:val="18"/>
                <w:lang w:eastAsia="ru-RU"/>
              </w:rPr>
              <w:t>ОУ СОШ № 10, МБОУ СОШ № 13, МБОУ СОШ № 18, МБДОУ д/с № 2, МБДОУ д/с № 42, МАДОУ д/с № 52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Проверка обоснованность назначения и осуществления выплат за счет местного бюджета отдельным категориям работников муниципальных общеобразовательных и дошкольных образовательных организаций в рамках действующей системы оплаты труда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Нецелевое использование краевой субвенции </w:t>
            </w:r>
          </w:p>
        </w:tc>
        <w:tc>
          <w:tcPr>
            <w:tcW w:w="2122" w:type="dxa"/>
            <w:shd w:val="clear" w:color="auto" w:fill="auto"/>
            <w:hideMark/>
          </w:tcPr>
          <w:p w:rsidR="00F641B1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Нарушение требований п.2.2.2. соглашения от 25 января 2020 года № 14/2 и приказа Министерства образования, науки и молодежной политики Краснодарского края от 14 августа 2018 года</w:t>
            </w:r>
          </w:p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 xml:space="preserve"> № 2900</w:t>
            </w:r>
          </w:p>
        </w:tc>
        <w:tc>
          <w:tcPr>
            <w:tcW w:w="1115" w:type="dxa"/>
            <w:shd w:val="clear" w:color="auto" w:fill="auto"/>
            <w:hideMark/>
          </w:tcPr>
          <w:p w:rsidR="00A6318E" w:rsidRPr="00391EA2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EA2">
              <w:rPr>
                <w:rFonts w:eastAsia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Выдано представление для принятия мер по устранению нарушений от 12.04.2021г.  №1, административный штраф по ст.15.14. КоАП РФ в сумме 20,0 тыс. рублей,                           Акт проверки направлен в прокуратуру Гулькевичского района для дачи правовой оценки выявленным нарушениям</w:t>
            </w:r>
          </w:p>
        </w:tc>
      </w:tr>
      <w:tr w:rsidR="00543E3B" w:rsidRPr="00F255D3" w:rsidTr="007D36EB">
        <w:trPr>
          <w:trHeight w:val="556"/>
        </w:trPr>
        <w:tc>
          <w:tcPr>
            <w:tcW w:w="504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Размер оклада, предусмотренный трудовым договором, не соответс</w:t>
            </w:r>
            <w:r w:rsidR="00F641B1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вует штатному расписанию</w:t>
            </w:r>
          </w:p>
        </w:tc>
        <w:tc>
          <w:tcPr>
            <w:tcW w:w="2122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ст. 15, ч.2 ст. 57 ТК РФ</w:t>
            </w:r>
          </w:p>
        </w:tc>
        <w:tc>
          <w:tcPr>
            <w:tcW w:w="1115" w:type="dxa"/>
            <w:shd w:val="clear" w:color="auto" w:fill="auto"/>
            <w:hideMark/>
          </w:tcPr>
          <w:p w:rsidR="00A6318E" w:rsidRPr="00391EA2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EA2">
              <w:rPr>
                <w:rFonts w:eastAsia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85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3E3B" w:rsidRPr="00F255D3" w:rsidTr="00543E3B">
        <w:trPr>
          <w:trHeight w:val="550"/>
        </w:trPr>
        <w:tc>
          <w:tcPr>
            <w:tcW w:w="504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Премия включена в МРОТ</w:t>
            </w:r>
          </w:p>
        </w:tc>
        <w:tc>
          <w:tcPr>
            <w:tcW w:w="2122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ч.1 ст. 129 ТК РФ</w:t>
            </w:r>
          </w:p>
        </w:tc>
        <w:tc>
          <w:tcPr>
            <w:tcW w:w="1115" w:type="dxa"/>
            <w:shd w:val="clear" w:color="auto" w:fill="auto"/>
            <w:hideMark/>
          </w:tcPr>
          <w:p w:rsidR="00A6318E" w:rsidRPr="00391EA2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EA2">
              <w:rPr>
                <w:rFonts w:eastAsia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85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3E3B" w:rsidRPr="00F255D3" w:rsidTr="00543E3B">
        <w:trPr>
          <w:trHeight w:val="777"/>
        </w:trPr>
        <w:tc>
          <w:tcPr>
            <w:tcW w:w="504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Премия выплачена в нарушении Положения об оплате труда</w:t>
            </w:r>
          </w:p>
        </w:tc>
        <w:tc>
          <w:tcPr>
            <w:tcW w:w="2122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ч.2 ст. 135 ТК РФ</w:t>
            </w:r>
          </w:p>
        </w:tc>
        <w:tc>
          <w:tcPr>
            <w:tcW w:w="1115" w:type="dxa"/>
            <w:shd w:val="clear" w:color="auto" w:fill="auto"/>
            <w:hideMark/>
          </w:tcPr>
          <w:p w:rsidR="00A6318E" w:rsidRPr="00391EA2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EA2">
              <w:rPr>
                <w:rFonts w:eastAsia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85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3E3B" w:rsidRPr="00F255D3" w:rsidTr="00543E3B">
        <w:trPr>
          <w:trHeight w:val="4390"/>
        </w:trPr>
        <w:tc>
          <w:tcPr>
            <w:tcW w:w="504" w:type="dxa"/>
            <w:vMerge w:val="restart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DB7896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</w:t>
            </w:r>
            <w:r w:rsidR="00DB7896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теля КСП МО Гулькевичский район от 21.12.2020г.</w:t>
            </w:r>
          </w:p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№ 21-р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9394,1</w:t>
            </w:r>
          </w:p>
        </w:tc>
        <w:tc>
          <w:tcPr>
            <w:tcW w:w="1410" w:type="dxa"/>
            <w:vMerge w:val="restart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9394,1</w:t>
            </w:r>
          </w:p>
        </w:tc>
        <w:tc>
          <w:tcPr>
            <w:tcW w:w="1737" w:type="dxa"/>
            <w:vMerge w:val="restart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Администрация Пушкинского сельского поселения Гулькевичского района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Проверка эффективности владения, пользования и распоряжения муниципальным имуществом, в том числе проверка обоснованности, достоверности поступлений неналоговых доходов в бюджет Пушкинского сельского поселения Гулькевичского района</w:t>
            </w:r>
          </w:p>
        </w:tc>
        <w:tc>
          <w:tcPr>
            <w:tcW w:w="1996" w:type="dxa"/>
            <w:shd w:val="clear" w:color="auto" w:fill="auto"/>
            <w:hideMark/>
          </w:tcPr>
          <w:p w:rsidR="00A6318E" w:rsidRDefault="00A6318E" w:rsidP="00A6318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Балансовая стоимость имущества</w:t>
            </w:r>
            <w:r w:rsidR="00784F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казны</w:t>
            </w:r>
            <w:r w:rsidRPr="00A631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находящегося в реестре, не соответствует балансовой стоимости имущества, находящейся в </w:t>
            </w:r>
          </w:p>
          <w:p w:rsidR="00784F3C" w:rsidRPr="00A6318E" w:rsidRDefault="00784F3C" w:rsidP="00A6318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55D3">
              <w:rPr>
                <w:color w:val="000000"/>
                <w:sz w:val="20"/>
                <w:szCs w:val="20"/>
                <w:shd w:val="clear" w:color="auto" w:fill="FFFFFF"/>
              </w:rPr>
              <w:t>регистре бухгалтерского учета об объектах, составляющих муниципальную казну</w:t>
            </w:r>
          </w:p>
        </w:tc>
        <w:tc>
          <w:tcPr>
            <w:tcW w:w="2122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п.143 Приказа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</w:tc>
        <w:tc>
          <w:tcPr>
            <w:tcW w:w="1115" w:type="dxa"/>
            <w:shd w:val="clear" w:color="auto" w:fill="auto"/>
            <w:hideMark/>
          </w:tcPr>
          <w:p w:rsidR="00A6318E" w:rsidRPr="00391EA2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EA2">
              <w:rPr>
                <w:rFonts w:eastAsia="Times New Roman"/>
                <w:sz w:val="20"/>
                <w:szCs w:val="20"/>
                <w:lang w:eastAsia="ru-RU"/>
              </w:rPr>
              <w:t>2373,6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Выдано представление для принятия мер по устранению нарушений от 19.10.2021г.  №4,                            Акт проверки направлен в прокуратуру Гулькевичского района для дачи правовой оценки выявленным нарушениям</w:t>
            </w:r>
          </w:p>
        </w:tc>
      </w:tr>
      <w:tr w:rsidR="00543E3B" w:rsidRPr="00F255D3" w:rsidTr="00543E3B">
        <w:trPr>
          <w:trHeight w:val="2710"/>
        </w:trPr>
        <w:tc>
          <w:tcPr>
            <w:tcW w:w="504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Не проводится инвентаризация имущества казны Пушкинского сельского поселения Гулькевичского района</w:t>
            </w:r>
          </w:p>
        </w:tc>
        <w:tc>
          <w:tcPr>
            <w:tcW w:w="2122" w:type="dxa"/>
            <w:shd w:val="clear" w:color="auto" w:fill="auto"/>
            <w:hideMark/>
          </w:tcPr>
          <w:p w:rsidR="000C0570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п.1 ст.11 Федеральный закон от 06.12.2011 г. № 402-ФЗ</w:t>
            </w:r>
            <w:r w:rsidRPr="00A6318E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="007D36EB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О бухгалтерском учете</w:t>
            </w:r>
            <w:r w:rsidR="007D36EB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, п.7 Порядка от 11.02.2010 года, п.1.5 Методических указаний по инвентаризации имущества и финансовых обязательств, утвержденных приказом Минфина РФ от 13.06.1995г</w:t>
            </w:r>
          </w:p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 xml:space="preserve"> № 49</w:t>
            </w:r>
          </w:p>
        </w:tc>
        <w:tc>
          <w:tcPr>
            <w:tcW w:w="1115" w:type="dxa"/>
            <w:shd w:val="clear" w:color="auto" w:fill="auto"/>
            <w:hideMark/>
          </w:tcPr>
          <w:p w:rsidR="00A6318E" w:rsidRPr="00391EA2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EA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3E3B" w:rsidRPr="00F255D3" w:rsidTr="00543E3B">
        <w:trPr>
          <w:trHeight w:val="2190"/>
        </w:trPr>
        <w:tc>
          <w:tcPr>
            <w:tcW w:w="504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данным бухгалтерского учета по счету 108.51 числится Сирена СО-120, в Реестре данное имущество отсутствует</w:t>
            </w:r>
          </w:p>
        </w:tc>
        <w:tc>
          <w:tcPr>
            <w:tcW w:w="2122" w:type="dxa"/>
            <w:shd w:val="clear" w:color="auto" w:fill="auto"/>
            <w:hideMark/>
          </w:tcPr>
          <w:p w:rsidR="007D36EB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 xml:space="preserve"> п.4 Приказ Минэкономразвития РФ от 30.08.2011г. </w:t>
            </w:r>
          </w:p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 xml:space="preserve">№ 424 «Об утверждении порядка ведения органами местного самоуправления реестров муниципального имущества».  </w:t>
            </w:r>
          </w:p>
        </w:tc>
        <w:tc>
          <w:tcPr>
            <w:tcW w:w="1115" w:type="dxa"/>
            <w:shd w:val="clear" w:color="auto" w:fill="auto"/>
            <w:hideMark/>
          </w:tcPr>
          <w:p w:rsidR="00A6318E" w:rsidRPr="00391EA2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EA2">
              <w:rPr>
                <w:rFonts w:eastAsia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85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3E3B" w:rsidRPr="00F255D3" w:rsidTr="00543E3B">
        <w:trPr>
          <w:trHeight w:val="3740"/>
        </w:trPr>
        <w:tc>
          <w:tcPr>
            <w:tcW w:w="504" w:type="dxa"/>
            <w:vMerge w:val="restart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5958AC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 xml:space="preserve">План КСП МО Гулькевичский район, утвержденный распоряжением председателя КСП МО Гулькевичский район от 21.12.2020г. </w:t>
            </w:r>
          </w:p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№ 21-р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17122,2</w:t>
            </w:r>
          </w:p>
        </w:tc>
        <w:tc>
          <w:tcPr>
            <w:tcW w:w="1410" w:type="dxa"/>
            <w:vMerge w:val="restart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5663,1</w:t>
            </w:r>
          </w:p>
        </w:tc>
        <w:tc>
          <w:tcPr>
            <w:tcW w:w="1737" w:type="dxa"/>
            <w:vMerge w:val="restart"/>
            <w:shd w:val="clear" w:color="auto" w:fill="auto"/>
            <w:hideMark/>
          </w:tcPr>
          <w:p w:rsidR="00F641B1" w:rsidRPr="00F641B1" w:rsidRDefault="00A6318E" w:rsidP="00A6318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318E">
              <w:rPr>
                <w:rFonts w:eastAsia="Times New Roman"/>
                <w:sz w:val="18"/>
                <w:szCs w:val="18"/>
                <w:lang w:eastAsia="ru-RU"/>
              </w:rPr>
              <w:t xml:space="preserve">Управление образования администрации муниципального образования Гулькевичский район; </w:t>
            </w:r>
          </w:p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18"/>
                <w:szCs w:val="18"/>
                <w:lang w:eastAsia="ru-RU"/>
              </w:rPr>
              <w:t xml:space="preserve">МБОУ СОШ № 9. МБОУ СОШ № 10 МБОУ СОШ № 12       МБОУ СОШ № 16 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 xml:space="preserve">Аудит эффективности расходов на организацию и обеспечение горячего питания школьников, в том числе с ограниченными возможностями здоровья в Гулькевичском районе» </w:t>
            </w:r>
            <w:r w:rsidRPr="00A6318E">
              <w:rPr>
                <w:rFonts w:eastAsia="Times New Roman"/>
                <w:sz w:val="20"/>
                <w:szCs w:val="20"/>
                <w:lang w:eastAsia="ru-RU"/>
              </w:rPr>
              <w:br w:type="page"/>
              <w:t xml:space="preserve">за период 2020 год и текущий период 2021 года </w:t>
            </w:r>
          </w:p>
        </w:tc>
        <w:tc>
          <w:tcPr>
            <w:tcW w:w="199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 xml:space="preserve">Установлено несоответствие ежедневного меню МБОУ СОШ № 9 им. Н.С.Федоренко Гулькевичского района, блюда в фактических меню-требований, не соответствовали утвержденному примерному 10-ти дневному меню горячих школьных завтраков и обедов организации питания детей </w:t>
            </w:r>
          </w:p>
        </w:tc>
        <w:tc>
          <w:tcPr>
            <w:tcW w:w="2122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6.5 раздела 6 СанПиН 2.4.5.2409-08, разработанные примерные 10- дневные меню на летне-осенний сезон и зимне-весенний сезон, согласован</w:t>
            </w:r>
            <w:r w:rsidR="00F641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631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ые с  ТОУ Роспотребнадзор по Краснодарскому краю в Гулькевичском районе</w:t>
            </w:r>
          </w:p>
        </w:tc>
        <w:tc>
          <w:tcPr>
            <w:tcW w:w="1115" w:type="dxa"/>
            <w:shd w:val="clear" w:color="auto" w:fill="auto"/>
            <w:hideMark/>
          </w:tcPr>
          <w:p w:rsidR="00A6318E" w:rsidRPr="00391EA2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EA2">
              <w:rPr>
                <w:rFonts w:eastAsia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Выдано представление для принятия мер по устранению нарушений от 23.08.2021г.  № 3,                            Акт проверки направлен в прокуратуру Гулькевичского района для дачи правовой оценки выявленным нарушениям</w:t>
            </w:r>
          </w:p>
        </w:tc>
      </w:tr>
      <w:tr w:rsidR="00543E3B" w:rsidRPr="00F255D3" w:rsidTr="00543E3B">
        <w:trPr>
          <w:trHeight w:val="1620"/>
        </w:trPr>
        <w:tc>
          <w:tcPr>
            <w:tcW w:w="504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услуг по организации питания детей, не числившихся присутствовавшими на занятиях</w:t>
            </w:r>
          </w:p>
        </w:tc>
        <w:tc>
          <w:tcPr>
            <w:tcW w:w="2122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Несоответствия данных ежемесячных отчетов о посещаемости начальных классов показателям, отраженным в табеле учета посещаемости по питанию</w:t>
            </w:r>
          </w:p>
        </w:tc>
        <w:tc>
          <w:tcPr>
            <w:tcW w:w="1115" w:type="dxa"/>
            <w:shd w:val="clear" w:color="auto" w:fill="auto"/>
            <w:hideMark/>
          </w:tcPr>
          <w:p w:rsidR="00A6318E" w:rsidRPr="00391EA2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EA2">
              <w:rPr>
                <w:rFonts w:eastAsia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85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3E3B" w:rsidRPr="00F255D3" w:rsidTr="007D36EB">
        <w:trPr>
          <w:trHeight w:val="981"/>
        </w:trPr>
        <w:tc>
          <w:tcPr>
            <w:tcW w:w="504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ООО «Агропромсервис» за услуги по организации бесплатного горячего питания обучающихся начальных классов за сентябрь 2020 года, март 2021 года были предъявлены счета на оплату с превышением предельного размера наценки </w:t>
            </w:r>
          </w:p>
        </w:tc>
        <w:tc>
          <w:tcPr>
            <w:tcW w:w="2122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РЭК от 14.11.2012 № 9/2012-нс «Об утверждении предельных наценок на продукцию (товары), реализуемую предприятиями общественного питания в общеобразовательных школах, профтехучилищах, средних специальных и высших учебных заведениях», с изменениями от 16.08.2017 № 4/2017-нс   </w:t>
            </w:r>
          </w:p>
        </w:tc>
        <w:tc>
          <w:tcPr>
            <w:tcW w:w="1115" w:type="dxa"/>
            <w:shd w:val="clear" w:color="auto" w:fill="auto"/>
            <w:hideMark/>
          </w:tcPr>
          <w:p w:rsidR="00A6318E" w:rsidRPr="00391EA2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EA2">
              <w:rPr>
                <w:rFonts w:eastAsia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85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3E3B" w:rsidRPr="00F255D3" w:rsidTr="00543E3B">
        <w:trPr>
          <w:trHeight w:val="2130"/>
        </w:trPr>
        <w:tc>
          <w:tcPr>
            <w:tcW w:w="504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Передано в безвозмездное пользование ООО «Агропромсервис» недвижимое и движимое имущество</w:t>
            </w:r>
          </w:p>
        </w:tc>
        <w:tc>
          <w:tcPr>
            <w:tcW w:w="2122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Нарушение п. п. 2,4 ст.9.2, абзац 5 п.3 ст.14 Федерального закона от 12.01.1996 № 7-ФЗ «О некоммерческих организациях», устав образовательного учреждения </w:t>
            </w:r>
          </w:p>
        </w:tc>
        <w:tc>
          <w:tcPr>
            <w:tcW w:w="1115" w:type="dxa"/>
            <w:shd w:val="clear" w:color="auto" w:fill="auto"/>
            <w:hideMark/>
          </w:tcPr>
          <w:p w:rsidR="00A6318E" w:rsidRPr="00391EA2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EA2">
              <w:rPr>
                <w:rFonts w:eastAsia="Times New Roman"/>
                <w:sz w:val="20"/>
                <w:szCs w:val="20"/>
                <w:lang w:eastAsia="ru-RU"/>
              </w:rPr>
              <w:t>5663,1</w:t>
            </w:r>
          </w:p>
        </w:tc>
        <w:tc>
          <w:tcPr>
            <w:tcW w:w="185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3E3B" w:rsidRPr="00F255D3" w:rsidTr="00543E3B">
        <w:trPr>
          <w:trHeight w:val="705"/>
        </w:trPr>
        <w:tc>
          <w:tcPr>
            <w:tcW w:w="504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финансового обеспечения выполнения муниципального задания рассчитан с учетом затрат на содержание недвижимого имущества, закрепленного за муниципальным учреждением, с учетом имущества, переданного в безвозмездное пользование</w:t>
            </w: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:rsidR="00F641B1" w:rsidRDefault="00A6318E" w:rsidP="00A6318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п.10 Положение о формировании муниципального задания на оказание муниципальных услуг (выполнение работ) в отношении муниципальных учреждений МО Гулькевичский район и финансовом обеспечении выполнения муниципального задания утвержденного постановлением администрации МО Гулькевичский район от 25.11.2015г.</w:t>
            </w:r>
          </w:p>
          <w:p w:rsidR="00A6318E" w:rsidRPr="00A6318E" w:rsidRDefault="00A6318E" w:rsidP="00A6318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1208,</w:t>
            </w:r>
          </w:p>
        </w:tc>
        <w:tc>
          <w:tcPr>
            <w:tcW w:w="1115" w:type="dxa"/>
            <w:shd w:val="clear" w:color="auto" w:fill="auto"/>
            <w:hideMark/>
          </w:tcPr>
          <w:p w:rsidR="00A6318E" w:rsidRPr="00391EA2" w:rsidRDefault="00A6318E" w:rsidP="00E30EC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1EA2">
              <w:rPr>
                <w:rFonts w:eastAsia="Times New Roman"/>
                <w:sz w:val="20"/>
                <w:szCs w:val="20"/>
                <w:lang w:eastAsia="ru-RU"/>
              </w:rPr>
              <w:t>31</w:t>
            </w:r>
            <w:r w:rsidR="00E30EC2" w:rsidRPr="00391EA2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391EA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="00E30EC2" w:rsidRPr="00391EA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7" w:type="dxa"/>
            <w:vMerge/>
            <w:vAlign w:val="center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3E3B" w:rsidRPr="00F255D3" w:rsidTr="00543E3B">
        <w:trPr>
          <w:trHeight w:val="2080"/>
        </w:trPr>
        <w:tc>
          <w:tcPr>
            <w:tcW w:w="504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7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Запрос прокуратуры Гулькевичского района от 22.01.2021 № 7-12-2021/504 (выделение специалиста для проверки отдельных вопросов)</w:t>
            </w:r>
          </w:p>
        </w:tc>
        <w:tc>
          <w:tcPr>
            <w:tcW w:w="142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 xml:space="preserve">411,1  </w:t>
            </w:r>
          </w:p>
        </w:tc>
        <w:tc>
          <w:tcPr>
            <w:tcW w:w="1410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7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 xml:space="preserve">ГКУ Краснодарского края «Центр занятости населения Гулькевичского района» </w:t>
            </w:r>
          </w:p>
        </w:tc>
        <w:tc>
          <w:tcPr>
            <w:tcW w:w="2122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Использование средств, полученных на оказание образовательных услуг в 2020 году</w:t>
            </w:r>
          </w:p>
        </w:tc>
        <w:tc>
          <w:tcPr>
            <w:tcW w:w="199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6318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A6318E" w:rsidRPr="00391EA2" w:rsidRDefault="00A6318E" w:rsidP="00A6318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91EA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Информация по проверке передана в прокуратуру Гулькевичского района.</w:t>
            </w:r>
          </w:p>
        </w:tc>
      </w:tr>
      <w:tr w:rsidR="00543E3B" w:rsidRPr="00F255D3" w:rsidTr="00543E3B">
        <w:trPr>
          <w:trHeight w:val="4970"/>
        </w:trPr>
        <w:tc>
          <w:tcPr>
            <w:tcW w:w="504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7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Запрос прокуратуры Гулькевичского района от 23.03.2021 № 7-30-21/376 (выделение специалиста для проверки отдельных вопросов)</w:t>
            </w:r>
          </w:p>
        </w:tc>
        <w:tc>
          <w:tcPr>
            <w:tcW w:w="142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1065,1</w:t>
            </w:r>
          </w:p>
        </w:tc>
        <w:tc>
          <w:tcPr>
            <w:tcW w:w="1410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7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Администраци</w:t>
            </w:r>
            <w:r w:rsidR="00F641B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6318E">
              <w:rPr>
                <w:rFonts w:eastAsia="Times New Roman"/>
                <w:sz w:val="20"/>
                <w:szCs w:val="20"/>
                <w:lang w:eastAsia="ru-RU"/>
              </w:rPr>
              <w:t xml:space="preserve"> Отрадо-Ольгинского сельского поселения, Тысячного сельского поселения, Скобелевского сельского поселения, сельского поселения Кубань, Гирейское городское поселение, сел</w:t>
            </w:r>
            <w:r w:rsidR="005958AC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ское поселение Венцы-Заря, Красносельское городское поселение Гулькевичского района</w:t>
            </w:r>
          </w:p>
        </w:tc>
        <w:tc>
          <w:tcPr>
            <w:tcW w:w="2122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Проверка соблюдения федерального законодательства при использовании транспортных средств, находящихся в муниципальной собственности городских и сельских поселений Гулькевичского района</w:t>
            </w:r>
          </w:p>
        </w:tc>
        <w:tc>
          <w:tcPr>
            <w:tcW w:w="199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shd w:val="clear" w:color="auto" w:fill="auto"/>
            <w:hideMark/>
          </w:tcPr>
          <w:p w:rsidR="00A6318E" w:rsidRPr="00391EA2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Информация по проверке передана в прокуратуру Гулькевичского района.</w:t>
            </w:r>
          </w:p>
        </w:tc>
      </w:tr>
      <w:tr w:rsidR="00543E3B" w:rsidRPr="00F255D3" w:rsidTr="00543E3B">
        <w:trPr>
          <w:trHeight w:val="2990"/>
        </w:trPr>
        <w:tc>
          <w:tcPr>
            <w:tcW w:w="504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7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Запрос прокуратуры Гулькевичского района от 25.05.2021</w:t>
            </w:r>
            <w:r w:rsidR="00B04901">
              <w:rPr>
                <w:rFonts w:eastAsia="Times New Roman"/>
                <w:sz w:val="20"/>
                <w:szCs w:val="20"/>
                <w:lang w:eastAsia="ru-RU"/>
              </w:rPr>
              <w:t xml:space="preserve">      </w:t>
            </w:r>
            <w:r w:rsidRPr="00A6318E">
              <w:rPr>
                <w:rFonts w:eastAsia="Times New Roman"/>
                <w:sz w:val="20"/>
                <w:szCs w:val="20"/>
                <w:lang w:eastAsia="ru-RU"/>
              </w:rPr>
              <w:t xml:space="preserve"> № 21-02-2021/3269  (выделение специалиста для проверки отдельных вопросов)</w:t>
            </w:r>
          </w:p>
        </w:tc>
        <w:tc>
          <w:tcPr>
            <w:tcW w:w="142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образования Гулькевичский район</w:t>
            </w:r>
          </w:p>
        </w:tc>
        <w:tc>
          <w:tcPr>
            <w:tcW w:w="2122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Проверка обоснованности расчета денежной компенсации на обеспечение бесплатным двухразовым питанием обучающихся с ОВЗ, в том числе детей-инвалидов осваивающих основные общеобразовател</w:t>
            </w:r>
            <w:r w:rsidR="005958AC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ные программы на дому</w:t>
            </w:r>
          </w:p>
        </w:tc>
        <w:tc>
          <w:tcPr>
            <w:tcW w:w="199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A6318E">
              <w:rPr>
                <w:rFonts w:eastAsia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Информация по проверке передана в прокуратуру Гулькевичского района.</w:t>
            </w:r>
          </w:p>
        </w:tc>
      </w:tr>
      <w:tr w:rsidR="00543E3B" w:rsidRPr="00F255D3" w:rsidTr="00543E3B">
        <w:trPr>
          <w:trHeight w:val="433"/>
        </w:trPr>
        <w:tc>
          <w:tcPr>
            <w:tcW w:w="504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6318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756 474,10</w:t>
            </w:r>
          </w:p>
        </w:tc>
        <w:tc>
          <w:tcPr>
            <w:tcW w:w="1410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59 271,00</w:t>
            </w:r>
          </w:p>
        </w:tc>
        <w:tc>
          <w:tcPr>
            <w:tcW w:w="1737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A6318E" w:rsidRPr="00A6318E" w:rsidRDefault="00A6318E" w:rsidP="00A63709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A6370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3 867,2</w:t>
            </w:r>
          </w:p>
        </w:tc>
        <w:tc>
          <w:tcPr>
            <w:tcW w:w="1857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318E" w:rsidRPr="00F255D3" w:rsidTr="00543E3B">
        <w:trPr>
          <w:trHeight w:val="398"/>
        </w:trPr>
        <w:tc>
          <w:tcPr>
            <w:tcW w:w="15898" w:type="dxa"/>
            <w:gridSpan w:val="10"/>
            <w:shd w:val="clear" w:color="auto" w:fill="auto"/>
            <w:hideMark/>
          </w:tcPr>
          <w:p w:rsidR="00471981" w:rsidRPr="00A6318E" w:rsidRDefault="00543E3B" w:rsidP="00471981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43E3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Экспертно-аналитические мероприятия</w:t>
            </w:r>
          </w:p>
        </w:tc>
      </w:tr>
      <w:tr w:rsidR="00543E3B" w:rsidRPr="00F255D3" w:rsidTr="00543E3B">
        <w:trPr>
          <w:trHeight w:val="1875"/>
        </w:trPr>
        <w:tc>
          <w:tcPr>
            <w:tcW w:w="504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shd w:val="clear" w:color="auto" w:fill="auto"/>
            <w:hideMark/>
          </w:tcPr>
          <w:p w:rsidR="005958AC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 xml:space="preserve">План КСП МО Гулькевичский район, утвержденный распоряжением председателя КСП МО Гулькевичский район от 21.12.2020г. </w:t>
            </w:r>
          </w:p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№ 21-р</w:t>
            </w:r>
          </w:p>
        </w:tc>
        <w:tc>
          <w:tcPr>
            <w:tcW w:w="142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2386349,2</w:t>
            </w:r>
          </w:p>
        </w:tc>
        <w:tc>
          <w:tcPr>
            <w:tcW w:w="1410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Внешняя проверка годового отчета об исполнении бюджета района и поселений МО Гулькевичский район</w:t>
            </w:r>
          </w:p>
        </w:tc>
        <w:tc>
          <w:tcPr>
            <w:tcW w:w="2122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Подготовлены заключения по внешней проверке годового отчета об исполнении бюджета Гулькевичского района и 15 поселений МО Гулькевичского района</w:t>
            </w:r>
          </w:p>
        </w:tc>
        <w:tc>
          <w:tcPr>
            <w:tcW w:w="199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3E3B" w:rsidRPr="00F255D3" w:rsidTr="00543E3B">
        <w:trPr>
          <w:trHeight w:val="2200"/>
        </w:trPr>
        <w:tc>
          <w:tcPr>
            <w:tcW w:w="504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7" w:type="dxa"/>
            <w:shd w:val="clear" w:color="auto" w:fill="auto"/>
            <w:hideMark/>
          </w:tcPr>
          <w:p w:rsidR="005958AC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21.12.2020г.</w:t>
            </w:r>
          </w:p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№ 21-р</w:t>
            </w:r>
          </w:p>
        </w:tc>
        <w:tc>
          <w:tcPr>
            <w:tcW w:w="142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12829875</w:t>
            </w:r>
          </w:p>
        </w:tc>
        <w:tc>
          <w:tcPr>
            <w:tcW w:w="1410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 xml:space="preserve">Проверка и подготовка заключений на проекты постановлений об утверждении муниципальных программ </w:t>
            </w:r>
          </w:p>
        </w:tc>
        <w:tc>
          <w:tcPr>
            <w:tcW w:w="2122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Подготовлены заключения по проверке и подготовки заключений на проекты постановлений об утверждении муниципальных программ</w:t>
            </w:r>
          </w:p>
        </w:tc>
        <w:tc>
          <w:tcPr>
            <w:tcW w:w="199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A6318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43E3B" w:rsidRPr="00F255D3" w:rsidTr="00543E3B">
        <w:trPr>
          <w:trHeight w:val="2090"/>
        </w:trPr>
        <w:tc>
          <w:tcPr>
            <w:tcW w:w="504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shd w:val="clear" w:color="auto" w:fill="auto"/>
            <w:hideMark/>
          </w:tcPr>
          <w:p w:rsidR="005958AC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21.12.2020г.</w:t>
            </w:r>
          </w:p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№ 21-р</w:t>
            </w:r>
          </w:p>
        </w:tc>
        <w:tc>
          <w:tcPr>
            <w:tcW w:w="142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2345860,1</w:t>
            </w:r>
          </w:p>
        </w:tc>
        <w:tc>
          <w:tcPr>
            <w:tcW w:w="1410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Проверка проектов бюджета района и поселений МО Гулькевичский район</w:t>
            </w:r>
          </w:p>
        </w:tc>
        <w:tc>
          <w:tcPr>
            <w:tcW w:w="2122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Подготовлены заключения по проверке проектов бюджета района и поселений МО Гулькевичский район и 14 поселений МО Гулькевичского района</w:t>
            </w:r>
          </w:p>
        </w:tc>
        <w:tc>
          <w:tcPr>
            <w:tcW w:w="199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6318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543E3B" w:rsidRPr="00F255D3" w:rsidTr="00543E3B">
        <w:trPr>
          <w:trHeight w:val="410"/>
        </w:trPr>
        <w:tc>
          <w:tcPr>
            <w:tcW w:w="504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17562084,3</w:t>
            </w:r>
          </w:p>
        </w:tc>
        <w:tc>
          <w:tcPr>
            <w:tcW w:w="1410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shd w:val="clear" w:color="auto" w:fill="auto"/>
            <w:hideMark/>
          </w:tcPr>
          <w:p w:rsidR="00A6318E" w:rsidRPr="00A6318E" w:rsidRDefault="00A6318E" w:rsidP="00A6318E">
            <w:pPr>
              <w:spacing w:after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318E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0C0570" w:rsidRDefault="000C0570" w:rsidP="006C0B77">
      <w:pPr>
        <w:spacing w:after="0"/>
        <w:ind w:firstLine="709"/>
        <w:jc w:val="both"/>
      </w:pPr>
    </w:p>
    <w:p w:rsidR="00543E3B" w:rsidRDefault="00543E3B" w:rsidP="006C0B77">
      <w:pPr>
        <w:spacing w:after="0"/>
        <w:ind w:firstLine="709"/>
        <w:jc w:val="both"/>
      </w:pPr>
      <w:r>
        <w:t xml:space="preserve">Председатель Контрольно-счетной палаты МО Гулькевичский район    Н.Е. Губенко </w:t>
      </w:r>
    </w:p>
    <w:sectPr w:rsidR="00543E3B" w:rsidSect="00B34C5A">
      <w:headerReference w:type="default" r:id="rId8"/>
      <w:headerReference w:type="first" r:id="rId9"/>
      <w:pgSz w:w="16838" w:h="11906" w:orient="landscape" w:code="9"/>
      <w:pgMar w:top="1134" w:right="567" w:bottom="1134" w:left="567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BB" w:rsidRDefault="006126BB" w:rsidP="00385A89">
      <w:pPr>
        <w:spacing w:after="0"/>
      </w:pPr>
      <w:r>
        <w:separator/>
      </w:r>
    </w:p>
  </w:endnote>
  <w:endnote w:type="continuationSeparator" w:id="0">
    <w:p w:rsidR="006126BB" w:rsidRDefault="006126BB" w:rsidP="00385A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BB" w:rsidRDefault="006126BB" w:rsidP="00385A89">
      <w:pPr>
        <w:spacing w:after="0"/>
      </w:pPr>
      <w:r>
        <w:separator/>
      </w:r>
    </w:p>
  </w:footnote>
  <w:footnote w:type="continuationSeparator" w:id="0">
    <w:p w:rsidR="006126BB" w:rsidRDefault="006126BB" w:rsidP="00385A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5A" w:rsidRDefault="00F573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3EA">
      <w:rPr>
        <w:noProof/>
      </w:rPr>
      <w:t>2</w:t>
    </w:r>
    <w:r>
      <w:rPr>
        <w:noProof/>
      </w:rPr>
      <w:fldChar w:fldCharType="end"/>
    </w:r>
  </w:p>
  <w:p w:rsidR="00385A89" w:rsidRDefault="00385A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5A" w:rsidRDefault="00B34C5A">
    <w:pPr>
      <w:pStyle w:val="a3"/>
    </w:pPr>
  </w:p>
  <w:p w:rsidR="00B34C5A" w:rsidRDefault="00B34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8E"/>
    <w:rsid w:val="000710BF"/>
    <w:rsid w:val="000C0570"/>
    <w:rsid w:val="00123864"/>
    <w:rsid w:val="00354CC7"/>
    <w:rsid w:val="00355BA0"/>
    <w:rsid w:val="00385A89"/>
    <w:rsid w:val="00391EA2"/>
    <w:rsid w:val="00471832"/>
    <w:rsid w:val="00471981"/>
    <w:rsid w:val="004E6178"/>
    <w:rsid w:val="00543E3B"/>
    <w:rsid w:val="005958AC"/>
    <w:rsid w:val="005F0D22"/>
    <w:rsid w:val="006126BB"/>
    <w:rsid w:val="006C0B77"/>
    <w:rsid w:val="00780D0D"/>
    <w:rsid w:val="00784F3C"/>
    <w:rsid w:val="007D36EB"/>
    <w:rsid w:val="008242FF"/>
    <w:rsid w:val="00870751"/>
    <w:rsid w:val="00922C48"/>
    <w:rsid w:val="009341AB"/>
    <w:rsid w:val="009623EA"/>
    <w:rsid w:val="00975A46"/>
    <w:rsid w:val="00A6318E"/>
    <w:rsid w:val="00A63709"/>
    <w:rsid w:val="00AD2FED"/>
    <w:rsid w:val="00AE7FC1"/>
    <w:rsid w:val="00B04901"/>
    <w:rsid w:val="00B34C5A"/>
    <w:rsid w:val="00B915B7"/>
    <w:rsid w:val="00C4407F"/>
    <w:rsid w:val="00C52A76"/>
    <w:rsid w:val="00D23BD0"/>
    <w:rsid w:val="00D479CD"/>
    <w:rsid w:val="00D835B7"/>
    <w:rsid w:val="00DB7896"/>
    <w:rsid w:val="00E30EC2"/>
    <w:rsid w:val="00E36401"/>
    <w:rsid w:val="00EA59DF"/>
    <w:rsid w:val="00EE4070"/>
    <w:rsid w:val="00F12C76"/>
    <w:rsid w:val="00F255D3"/>
    <w:rsid w:val="00F35FA0"/>
    <w:rsid w:val="00F454D5"/>
    <w:rsid w:val="00F5738F"/>
    <w:rsid w:val="00F641B1"/>
    <w:rsid w:val="00F77173"/>
    <w:rsid w:val="00FA05C8"/>
    <w:rsid w:val="00F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8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link w:val="a3"/>
    <w:uiPriority w:val="99"/>
    <w:rsid w:val="00385A8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85A8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link w:val="a5"/>
    <w:uiPriority w:val="99"/>
    <w:rsid w:val="00385A8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8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link w:val="a3"/>
    <w:uiPriority w:val="99"/>
    <w:rsid w:val="00385A8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85A8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link w:val="a5"/>
    <w:uiPriority w:val="99"/>
    <w:rsid w:val="00385A8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5431-3809-437E-9DDC-54C2914F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</cp:lastModifiedBy>
  <cp:revision>2</cp:revision>
  <cp:lastPrinted>2022-03-04T11:07:00Z</cp:lastPrinted>
  <dcterms:created xsi:type="dcterms:W3CDTF">2022-09-26T09:10:00Z</dcterms:created>
  <dcterms:modified xsi:type="dcterms:W3CDTF">2022-09-26T09:10:00Z</dcterms:modified>
</cp:coreProperties>
</file>